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876" w:type="dxa"/>
        <w:tblInd w:w="-176" w:type="dxa"/>
        <w:tblLayout w:type="fixed"/>
        <w:tblLook w:val="04A0"/>
      </w:tblPr>
      <w:tblGrid>
        <w:gridCol w:w="15876"/>
      </w:tblGrid>
      <w:tr w:rsidR="00A532E0" w:rsidRPr="00626735" w:rsidTr="00F17040">
        <w:trPr>
          <w:trHeight w:val="375"/>
        </w:trPr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32E0" w:rsidRPr="00626735" w:rsidRDefault="00A532E0" w:rsidP="00F17040">
            <w:pPr>
              <w:spacing w:after="0" w:line="240" w:lineRule="auto"/>
              <w:ind w:left="2018" w:hanging="851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Приложение </w:t>
            </w:r>
            <w:r w:rsidR="0082206E"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</w:tr>
      <w:tr w:rsidR="00A532E0" w:rsidRPr="00626735" w:rsidTr="00F17040">
        <w:trPr>
          <w:trHeight w:val="375"/>
        </w:trPr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32E0" w:rsidRDefault="00A532E0" w:rsidP="00F17040">
            <w:pPr>
              <w:spacing w:after="0" w:line="240" w:lineRule="auto"/>
              <w:ind w:left="2018" w:hanging="851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к Решению Собрания депутатов </w:t>
            </w:r>
          </w:p>
          <w:p w:rsidR="00A532E0" w:rsidRPr="00626735" w:rsidRDefault="00A532E0" w:rsidP="00F17040">
            <w:pPr>
              <w:spacing w:after="0" w:line="240" w:lineRule="auto"/>
              <w:ind w:left="2018" w:hanging="851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Самбекского сельского поселения</w:t>
            </w:r>
          </w:p>
        </w:tc>
      </w:tr>
      <w:tr w:rsidR="00A532E0" w:rsidRPr="001912F6" w:rsidTr="00F17040">
        <w:trPr>
          <w:trHeight w:val="375"/>
        </w:trPr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32E0" w:rsidRDefault="00A532E0" w:rsidP="00F170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</w:t>
            </w:r>
            <w:r w:rsidRPr="001912F6">
              <w:rPr>
                <w:rFonts w:ascii="Times New Roman" w:hAnsi="Times New Roman"/>
                <w:sz w:val="28"/>
                <w:szCs w:val="28"/>
              </w:rPr>
              <w:t xml:space="preserve">«О  бюджете Самбекского сельского поселения       </w:t>
            </w:r>
          </w:p>
          <w:p w:rsidR="00A532E0" w:rsidRDefault="00A532E0" w:rsidP="00F170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</w:t>
            </w:r>
            <w:r w:rsidRPr="001912F6">
              <w:rPr>
                <w:rFonts w:ascii="Times New Roman" w:hAnsi="Times New Roman"/>
                <w:sz w:val="28"/>
                <w:szCs w:val="28"/>
              </w:rPr>
              <w:t xml:space="preserve">Неклиновского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12F6">
              <w:rPr>
                <w:rFonts w:ascii="Times New Roman" w:hAnsi="Times New Roman"/>
                <w:sz w:val="28"/>
                <w:szCs w:val="28"/>
              </w:rPr>
              <w:t>рай</w:t>
            </w:r>
            <w:r w:rsidR="00253EEC">
              <w:rPr>
                <w:rFonts w:ascii="Times New Roman" w:hAnsi="Times New Roman"/>
                <w:sz w:val="28"/>
                <w:szCs w:val="28"/>
              </w:rPr>
              <w:t>она на 202</w:t>
            </w:r>
            <w:r w:rsidR="00EF1EC5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год  </w:t>
            </w:r>
            <w:r w:rsidRPr="001912F6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A532E0" w:rsidRPr="001912F6" w:rsidRDefault="00A532E0" w:rsidP="00F170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</w:t>
            </w:r>
            <w:r w:rsidRPr="001912F6">
              <w:rPr>
                <w:rFonts w:ascii="Times New Roman" w:hAnsi="Times New Roman"/>
                <w:sz w:val="28"/>
                <w:szCs w:val="28"/>
              </w:rPr>
              <w:t>и на плановый пери</w:t>
            </w:r>
            <w:r w:rsidR="00EF1EC5">
              <w:rPr>
                <w:rFonts w:ascii="Times New Roman" w:hAnsi="Times New Roman"/>
                <w:sz w:val="28"/>
                <w:szCs w:val="28"/>
              </w:rPr>
              <w:t>од 2026</w:t>
            </w:r>
            <w:r w:rsidR="0082206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EF1EC5">
              <w:rPr>
                <w:rFonts w:ascii="Times New Roman" w:hAnsi="Times New Roman"/>
                <w:sz w:val="28"/>
                <w:szCs w:val="28"/>
              </w:rPr>
              <w:t>и 2027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12F6">
              <w:rPr>
                <w:rFonts w:ascii="Times New Roman" w:hAnsi="Times New Roman"/>
                <w:sz w:val="28"/>
                <w:szCs w:val="28"/>
              </w:rPr>
              <w:t>го</w:t>
            </w:r>
            <w:r>
              <w:rPr>
                <w:rFonts w:ascii="Times New Roman" w:hAnsi="Times New Roman"/>
                <w:sz w:val="28"/>
                <w:szCs w:val="28"/>
              </w:rPr>
              <w:t>дов</w:t>
            </w:r>
          </w:p>
        </w:tc>
      </w:tr>
    </w:tbl>
    <w:p w:rsidR="00A532E0" w:rsidRDefault="00A532E0" w:rsidP="00A532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1C6A" w:rsidRDefault="00FD1C6A" w:rsidP="00A532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D1C6A" w:rsidRDefault="00FD1C6A" w:rsidP="00A532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D1C6A" w:rsidRDefault="00FD1C6A" w:rsidP="00A532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D1C6A" w:rsidRDefault="00FD1C6A" w:rsidP="00A532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532E0" w:rsidRDefault="00A532E0" w:rsidP="00A532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Иные межбюджетные трансферты, передаваемые в бюджет</w:t>
      </w:r>
    </w:p>
    <w:p w:rsidR="00A532E0" w:rsidRDefault="00A532E0" w:rsidP="00A532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Самбекского сельского поселения из бюджета Неклиновского района</w:t>
      </w:r>
    </w:p>
    <w:p w:rsidR="00A532E0" w:rsidRDefault="00A532E0" w:rsidP="00A532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осуществление части полномочий по решению вопросов местного</w:t>
      </w:r>
    </w:p>
    <w:p w:rsidR="00A532E0" w:rsidRDefault="00A532E0" w:rsidP="00A532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значения в соответствии с з</w:t>
      </w:r>
      <w:r w:rsidR="00EF1EC5">
        <w:rPr>
          <w:rFonts w:ascii="Times New Roman" w:hAnsi="Times New Roman"/>
          <w:sz w:val="28"/>
          <w:szCs w:val="28"/>
        </w:rPr>
        <w:t>аключенными соглашениями на 2025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A532E0" w:rsidRDefault="00A532E0" w:rsidP="00A532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532E0" w:rsidRDefault="00A532E0" w:rsidP="00A532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p w:rsidR="00A532E0" w:rsidRDefault="00A532E0" w:rsidP="00A532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Ind w:w="392" w:type="dxa"/>
        <w:tblLook w:val="04A0"/>
      </w:tblPr>
      <w:tblGrid>
        <w:gridCol w:w="594"/>
        <w:gridCol w:w="6697"/>
        <w:gridCol w:w="3198"/>
      </w:tblGrid>
      <w:tr w:rsidR="00A532E0" w:rsidTr="00735739">
        <w:tc>
          <w:tcPr>
            <w:tcW w:w="594" w:type="dxa"/>
          </w:tcPr>
          <w:p w:rsidR="00A532E0" w:rsidRDefault="00A532E0" w:rsidP="00F1704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6697" w:type="dxa"/>
          </w:tcPr>
          <w:p w:rsidR="00A532E0" w:rsidRDefault="00A532E0" w:rsidP="00F170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3198" w:type="dxa"/>
          </w:tcPr>
          <w:p w:rsidR="00A532E0" w:rsidRDefault="00A532E0" w:rsidP="00F170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DB3B79" w:rsidTr="00735739">
        <w:tc>
          <w:tcPr>
            <w:tcW w:w="594" w:type="dxa"/>
          </w:tcPr>
          <w:p w:rsidR="00DB3B79" w:rsidRDefault="00FD1C6A" w:rsidP="00F1704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697" w:type="dxa"/>
          </w:tcPr>
          <w:p w:rsidR="00DB3B79" w:rsidRPr="00B92E1B" w:rsidRDefault="00B92E1B" w:rsidP="003860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E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Отдельные вопросы в сфере градостроительной деятельности</w:t>
            </w:r>
          </w:p>
        </w:tc>
        <w:tc>
          <w:tcPr>
            <w:tcW w:w="3198" w:type="dxa"/>
          </w:tcPr>
          <w:p w:rsidR="00DB3B79" w:rsidRPr="002A0A7A" w:rsidRDefault="003C295C" w:rsidP="00EF1EC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9,4</w:t>
            </w:r>
          </w:p>
        </w:tc>
      </w:tr>
      <w:tr w:rsidR="00A532E0" w:rsidTr="00735739">
        <w:tc>
          <w:tcPr>
            <w:tcW w:w="7291" w:type="dxa"/>
            <w:gridSpan w:val="2"/>
          </w:tcPr>
          <w:p w:rsidR="00A532E0" w:rsidRDefault="00A532E0" w:rsidP="00F170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3198" w:type="dxa"/>
          </w:tcPr>
          <w:p w:rsidR="00A532E0" w:rsidRPr="00FD1C6A" w:rsidRDefault="003C295C" w:rsidP="00EF1EC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9,4</w:t>
            </w:r>
          </w:p>
        </w:tc>
      </w:tr>
    </w:tbl>
    <w:p w:rsidR="00A532E0" w:rsidRPr="00655093" w:rsidRDefault="00A532E0" w:rsidP="008220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A532E0" w:rsidRPr="00655093" w:rsidSect="00735739">
          <w:pgSz w:w="11906" w:h="16838"/>
          <w:pgMar w:top="397" w:right="340" w:bottom="397" w:left="340" w:header="709" w:footer="709" w:gutter="0"/>
          <w:cols w:space="708"/>
          <w:docGrid w:linePitch="360"/>
        </w:sectPr>
      </w:pPr>
    </w:p>
    <w:p w:rsidR="00FD1C6A" w:rsidRDefault="00FD1C6A" w:rsidP="00FD1C6A"/>
    <w:sectPr w:rsidR="00FD1C6A" w:rsidSect="00EE69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089A" w:rsidRDefault="007C089A" w:rsidP="00B92E1B">
      <w:pPr>
        <w:spacing w:after="0" w:line="240" w:lineRule="auto"/>
      </w:pPr>
      <w:r>
        <w:separator/>
      </w:r>
    </w:p>
  </w:endnote>
  <w:endnote w:type="continuationSeparator" w:id="1">
    <w:p w:rsidR="007C089A" w:rsidRDefault="007C089A" w:rsidP="00B92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089A" w:rsidRDefault="007C089A" w:rsidP="00B92E1B">
      <w:pPr>
        <w:spacing w:after="0" w:line="240" w:lineRule="auto"/>
      </w:pPr>
      <w:r>
        <w:separator/>
      </w:r>
    </w:p>
  </w:footnote>
  <w:footnote w:type="continuationSeparator" w:id="1">
    <w:p w:rsidR="007C089A" w:rsidRDefault="007C089A" w:rsidP="00B92E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532E0"/>
    <w:rsid w:val="000451D3"/>
    <w:rsid w:val="0007220E"/>
    <w:rsid w:val="0009216D"/>
    <w:rsid w:val="000A22CE"/>
    <w:rsid w:val="0015068E"/>
    <w:rsid w:val="001B359F"/>
    <w:rsid w:val="001C73BD"/>
    <w:rsid w:val="001E3340"/>
    <w:rsid w:val="00253EEC"/>
    <w:rsid w:val="002A0A7A"/>
    <w:rsid w:val="002B2D26"/>
    <w:rsid w:val="002B751F"/>
    <w:rsid w:val="002C03D5"/>
    <w:rsid w:val="0032186B"/>
    <w:rsid w:val="00350C22"/>
    <w:rsid w:val="00373EF1"/>
    <w:rsid w:val="0038605A"/>
    <w:rsid w:val="003C295C"/>
    <w:rsid w:val="003E144E"/>
    <w:rsid w:val="0043501C"/>
    <w:rsid w:val="004F26B1"/>
    <w:rsid w:val="00520F22"/>
    <w:rsid w:val="005C1663"/>
    <w:rsid w:val="005E1D80"/>
    <w:rsid w:val="00687FCF"/>
    <w:rsid w:val="00735739"/>
    <w:rsid w:val="007663E8"/>
    <w:rsid w:val="007A792B"/>
    <w:rsid w:val="007B7265"/>
    <w:rsid w:val="007C089A"/>
    <w:rsid w:val="007F7D53"/>
    <w:rsid w:val="0082206E"/>
    <w:rsid w:val="00852617"/>
    <w:rsid w:val="0087495D"/>
    <w:rsid w:val="00883C5A"/>
    <w:rsid w:val="00951393"/>
    <w:rsid w:val="00974B29"/>
    <w:rsid w:val="009A2D6B"/>
    <w:rsid w:val="00A532E0"/>
    <w:rsid w:val="00AB7D7B"/>
    <w:rsid w:val="00B34709"/>
    <w:rsid w:val="00B92E1B"/>
    <w:rsid w:val="00B95FC6"/>
    <w:rsid w:val="00D03707"/>
    <w:rsid w:val="00D92816"/>
    <w:rsid w:val="00DB3B79"/>
    <w:rsid w:val="00DB4D3B"/>
    <w:rsid w:val="00DE27EE"/>
    <w:rsid w:val="00E01C8E"/>
    <w:rsid w:val="00E0231D"/>
    <w:rsid w:val="00EE6948"/>
    <w:rsid w:val="00EF1EC5"/>
    <w:rsid w:val="00FD1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9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2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92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92E1B"/>
  </w:style>
  <w:style w:type="paragraph" w:styleId="a6">
    <w:name w:val="footer"/>
    <w:basedOn w:val="a"/>
    <w:link w:val="a7"/>
    <w:uiPriority w:val="99"/>
    <w:semiHidden/>
    <w:unhideWhenUsed/>
    <w:rsid w:val="00B92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92E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26312-4F43-4DBF-B147-189232B24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142</Words>
  <Characters>812</Characters>
  <Application>Microsoft Office Word</Application>
  <DocSecurity>0</DocSecurity>
  <Lines>6</Lines>
  <Paragraphs>1</Paragraphs>
  <ScaleCrop>false</ScaleCrop>
  <Company>Microsoft</Company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</dc:creator>
  <cp:keywords/>
  <dc:description/>
  <cp:lastModifiedBy>ADMsambek</cp:lastModifiedBy>
  <cp:revision>33</cp:revision>
  <dcterms:created xsi:type="dcterms:W3CDTF">2019-11-06T13:36:00Z</dcterms:created>
  <dcterms:modified xsi:type="dcterms:W3CDTF">2024-10-25T07:54:00Z</dcterms:modified>
</cp:coreProperties>
</file>