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D7" w:rsidRPr="00E36242" w:rsidRDefault="00184583" w:rsidP="00BE13D7">
      <w:pPr>
        <w:pStyle w:val="ab"/>
        <w:rPr>
          <w:b/>
          <w:szCs w:val="28"/>
        </w:rPr>
      </w:pPr>
      <w:r>
        <w:rPr>
          <w:b/>
          <w:noProof/>
          <w:szCs w:val="28"/>
        </w:rPr>
        <w:drawing>
          <wp:inline distT="0" distB="0" distL="0" distR="0">
            <wp:extent cx="609600" cy="873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73125"/>
                    </a:xfrm>
                    <a:prstGeom prst="rect">
                      <a:avLst/>
                    </a:prstGeom>
                    <a:solidFill>
                      <a:srgbClr val="FFFFFF"/>
                    </a:solidFill>
                    <a:ln w="9525">
                      <a:noFill/>
                      <a:miter lim="800000"/>
                      <a:headEnd/>
                      <a:tailEnd/>
                    </a:ln>
                  </pic:spPr>
                </pic:pic>
              </a:graphicData>
            </a:graphic>
          </wp:inline>
        </w:drawing>
      </w:r>
    </w:p>
    <w:p w:rsidR="00BE13D7" w:rsidRDefault="00BE13D7" w:rsidP="00BE13D7">
      <w:pPr>
        <w:pStyle w:val="ab"/>
        <w:rPr>
          <w:b/>
          <w:bCs/>
        </w:rPr>
      </w:pPr>
      <w:r>
        <w:rPr>
          <w:b/>
          <w:bCs/>
        </w:rPr>
        <w:t>РОССИЙСКАЯ  ФЕДЕРАЦИЯ</w:t>
      </w:r>
    </w:p>
    <w:p w:rsidR="00BE13D7" w:rsidRDefault="00BE13D7" w:rsidP="00BE13D7">
      <w:pPr>
        <w:pStyle w:val="ab"/>
        <w:rPr>
          <w:b/>
          <w:bCs/>
        </w:rPr>
      </w:pPr>
      <w:r>
        <w:rPr>
          <w:b/>
          <w:bCs/>
        </w:rPr>
        <w:t>РОСТОВСКАЯ ОБЛАСТЬ  НЕКЛИНОВСКИЙ РАЙОН</w:t>
      </w:r>
    </w:p>
    <w:p w:rsidR="00BE13D7" w:rsidRDefault="00BE13D7" w:rsidP="00BE13D7">
      <w:pPr>
        <w:pStyle w:val="ab"/>
      </w:pPr>
      <w:r>
        <w:rPr>
          <w:b/>
          <w:bCs/>
        </w:rPr>
        <w:t>АДМИНИСТРАЦИЯ  САМБЕКСКОГО СЕЛЬСКОГО ПОСЕЛЕНИЯ</w:t>
      </w:r>
    </w:p>
    <w:p w:rsidR="00BE13D7" w:rsidRDefault="00BE13D7" w:rsidP="00BE13D7">
      <w:pPr>
        <w:pStyle w:val="ab"/>
        <w:rPr>
          <w:b/>
          <w:bCs/>
        </w:rPr>
      </w:pPr>
    </w:p>
    <w:p w:rsidR="00BE13D7" w:rsidRDefault="00BE13D7" w:rsidP="00BE13D7">
      <w:pPr>
        <w:pStyle w:val="ab"/>
      </w:pPr>
      <w:r>
        <w:rPr>
          <w:b/>
          <w:bCs/>
        </w:rPr>
        <w:t>РАСПОРЯЖЕНИЕ</w:t>
      </w:r>
    </w:p>
    <w:p w:rsidR="00BE13D7" w:rsidRDefault="00BE13D7" w:rsidP="00BE13D7">
      <w:pPr>
        <w:pStyle w:val="ab"/>
        <w:jc w:val="left"/>
      </w:pPr>
    </w:p>
    <w:p w:rsidR="00BE13D7" w:rsidRDefault="00BE13D7" w:rsidP="00BE13D7">
      <w:pPr>
        <w:pStyle w:val="ab"/>
      </w:pPr>
      <w:r>
        <w:t>с. Самбек</w:t>
      </w:r>
    </w:p>
    <w:p w:rsidR="00BE13D7" w:rsidRDefault="00BE13D7" w:rsidP="00BE13D7">
      <w:pPr>
        <w:pStyle w:val="ab"/>
      </w:pPr>
    </w:p>
    <w:p w:rsidR="00BE13D7" w:rsidRDefault="00BE13D7" w:rsidP="00BE13D7">
      <w:pPr>
        <w:pStyle w:val="ab"/>
        <w:jc w:val="left"/>
      </w:pPr>
      <w:r>
        <w:t xml:space="preserve">                                        </w:t>
      </w:r>
      <w:r w:rsidR="00F61E9D">
        <w:t xml:space="preserve">  </w:t>
      </w:r>
      <w:r w:rsidR="0062747A">
        <w:t xml:space="preserve">        27 декабря 2023  г.№ 65</w:t>
      </w:r>
    </w:p>
    <w:p w:rsidR="00BE13D7" w:rsidRDefault="00BE13D7" w:rsidP="00BE13D7">
      <w:pPr>
        <w:pStyle w:val="aa"/>
        <w:spacing w:before="0" w:after="0"/>
        <w:jc w:val="center"/>
        <w:rPr>
          <w:rFonts w:ascii="Times New Roman" w:hAnsi="Times New Roman"/>
          <w:color w:val="auto"/>
          <w:sz w:val="28"/>
          <w:szCs w:val="28"/>
        </w:rPr>
      </w:pPr>
    </w:p>
    <w:p w:rsidR="005177E5" w:rsidRDefault="005177E5" w:rsidP="005177E5">
      <w:pPr>
        <w:jc w:val="both"/>
        <w:rPr>
          <w:szCs w:val="28"/>
          <w:u w:val="single"/>
        </w:rPr>
      </w:pPr>
    </w:p>
    <w:p w:rsidR="00C41DDB" w:rsidRDefault="00BA6EC1" w:rsidP="00C41DDB">
      <w:pPr>
        <w:rPr>
          <w:sz w:val="28"/>
        </w:rPr>
      </w:pPr>
      <w:r>
        <w:rPr>
          <w:sz w:val="28"/>
        </w:rPr>
        <w:t xml:space="preserve"> </w:t>
      </w:r>
    </w:p>
    <w:tbl>
      <w:tblPr>
        <w:tblW w:w="0" w:type="auto"/>
        <w:tblLook w:val="01E0"/>
      </w:tblPr>
      <w:tblGrid>
        <w:gridCol w:w="9828"/>
      </w:tblGrid>
      <w:tr w:rsidR="00C41DDB" w:rsidTr="00B77D99">
        <w:tc>
          <w:tcPr>
            <w:tcW w:w="9828" w:type="dxa"/>
            <w:shd w:val="clear" w:color="auto" w:fill="auto"/>
          </w:tcPr>
          <w:p w:rsidR="00C41DDB" w:rsidRPr="00EA2F76" w:rsidRDefault="00BE13D7" w:rsidP="00BE13D7">
            <w:pPr>
              <w:tabs>
                <w:tab w:val="center" w:pos="4806"/>
                <w:tab w:val="left" w:pos="5597"/>
              </w:tabs>
              <w:rPr>
                <w:b/>
                <w:sz w:val="28"/>
              </w:rPr>
            </w:pPr>
            <w:r>
              <w:rPr>
                <w:sz w:val="28"/>
              </w:rPr>
              <w:tab/>
            </w:r>
          </w:p>
        </w:tc>
      </w:tr>
    </w:tbl>
    <w:p w:rsidR="004C73EB" w:rsidRDefault="004C73EB" w:rsidP="004C73EB">
      <w:pPr>
        <w:pStyle w:val="aa"/>
        <w:spacing w:before="0" w:after="0"/>
        <w:jc w:val="center"/>
        <w:rPr>
          <w:rFonts w:ascii="Times New Roman" w:hAnsi="Times New Roman"/>
          <w:color w:val="auto"/>
          <w:sz w:val="28"/>
          <w:szCs w:val="28"/>
        </w:rPr>
      </w:pPr>
    </w:p>
    <w:p w:rsidR="004C73EB" w:rsidRPr="00F560CF" w:rsidRDefault="004C73EB" w:rsidP="004C73EB">
      <w:pPr>
        <w:jc w:val="center"/>
        <w:rPr>
          <w:sz w:val="28"/>
          <w:szCs w:val="28"/>
        </w:rPr>
      </w:pPr>
      <w:r w:rsidRPr="00F560CF">
        <w:rPr>
          <w:sz w:val="28"/>
          <w:szCs w:val="28"/>
        </w:rPr>
        <w:t>Об утверждении плана реализации муниципальной программы</w:t>
      </w:r>
    </w:p>
    <w:p w:rsidR="00D27209" w:rsidRDefault="004C73EB" w:rsidP="004C73EB">
      <w:pPr>
        <w:tabs>
          <w:tab w:val="left" w:pos="702"/>
          <w:tab w:val="center" w:pos="4876"/>
        </w:tabs>
        <w:jc w:val="center"/>
        <w:rPr>
          <w:bCs/>
          <w:sz w:val="28"/>
          <w:szCs w:val="28"/>
        </w:rPr>
      </w:pPr>
      <w:r w:rsidRPr="00F560CF">
        <w:rPr>
          <w:kern w:val="2"/>
          <w:sz w:val="28"/>
          <w:szCs w:val="28"/>
        </w:rPr>
        <w:t>Самбекского  сельского поселения</w:t>
      </w:r>
      <w:r w:rsidRPr="00F560CF">
        <w:rPr>
          <w:bCs/>
          <w:sz w:val="28"/>
          <w:szCs w:val="28"/>
        </w:rPr>
        <w:t xml:space="preserve">  «</w:t>
      </w:r>
      <w:r w:rsidR="00EA72F7" w:rsidRPr="00EA72F7">
        <w:rPr>
          <w:sz w:val="28"/>
          <w:szCs w:val="28"/>
        </w:rPr>
        <w:t>Социальная поддержка муниципальных служащих Самбекского сельского поселения</w:t>
      </w:r>
      <w:r w:rsidRPr="00F560CF">
        <w:rPr>
          <w:bCs/>
          <w:sz w:val="28"/>
          <w:szCs w:val="28"/>
        </w:rPr>
        <w:t>»</w:t>
      </w:r>
      <w:r>
        <w:rPr>
          <w:bCs/>
          <w:sz w:val="28"/>
          <w:szCs w:val="28"/>
        </w:rPr>
        <w:t xml:space="preserve"> </w:t>
      </w:r>
    </w:p>
    <w:p w:rsidR="004C73EB" w:rsidRPr="00F560CF" w:rsidRDefault="003D4434" w:rsidP="004C73EB">
      <w:pPr>
        <w:tabs>
          <w:tab w:val="left" w:pos="702"/>
          <w:tab w:val="center" w:pos="4876"/>
        </w:tabs>
        <w:jc w:val="center"/>
        <w:rPr>
          <w:bCs/>
          <w:sz w:val="28"/>
          <w:szCs w:val="28"/>
        </w:rPr>
      </w:pPr>
      <w:r>
        <w:rPr>
          <w:bCs/>
          <w:sz w:val="28"/>
          <w:szCs w:val="28"/>
        </w:rPr>
        <w:t xml:space="preserve">на </w:t>
      </w:r>
      <w:r w:rsidR="0015485E">
        <w:rPr>
          <w:bCs/>
          <w:sz w:val="28"/>
          <w:szCs w:val="28"/>
        </w:rPr>
        <w:t>2024</w:t>
      </w:r>
      <w:r w:rsidR="004C73EB">
        <w:rPr>
          <w:bCs/>
          <w:sz w:val="28"/>
          <w:szCs w:val="28"/>
        </w:rPr>
        <w:t xml:space="preserve"> год</w:t>
      </w:r>
    </w:p>
    <w:p w:rsidR="00C41DDB" w:rsidRDefault="00C41DDB" w:rsidP="00C41DDB">
      <w:pPr>
        <w:tabs>
          <w:tab w:val="left" w:pos="8041"/>
        </w:tabs>
        <w:ind w:firstLine="1080"/>
        <w:jc w:val="both"/>
        <w:rPr>
          <w:sz w:val="28"/>
          <w:szCs w:val="28"/>
        </w:rPr>
      </w:pPr>
    </w:p>
    <w:p w:rsidR="00E33898" w:rsidRDefault="00E33898" w:rsidP="00C41DDB">
      <w:pPr>
        <w:tabs>
          <w:tab w:val="left" w:pos="8041"/>
        </w:tabs>
        <w:ind w:firstLine="1080"/>
        <w:jc w:val="both"/>
        <w:rPr>
          <w:sz w:val="28"/>
          <w:szCs w:val="28"/>
        </w:rPr>
      </w:pPr>
    </w:p>
    <w:p w:rsidR="005177E5" w:rsidRDefault="005177E5" w:rsidP="005177E5">
      <w:pPr>
        <w:jc w:val="both"/>
        <w:rPr>
          <w:sz w:val="28"/>
          <w:szCs w:val="28"/>
        </w:rPr>
      </w:pPr>
    </w:p>
    <w:p w:rsidR="005177E5" w:rsidRPr="00626537" w:rsidRDefault="00E33898" w:rsidP="005177E5">
      <w:pPr>
        <w:jc w:val="both"/>
        <w:rPr>
          <w:sz w:val="28"/>
          <w:szCs w:val="28"/>
        </w:rPr>
      </w:pPr>
      <w:r>
        <w:rPr>
          <w:sz w:val="28"/>
          <w:szCs w:val="28"/>
        </w:rPr>
        <w:t xml:space="preserve">В соответствии с постановлением Администрации </w:t>
      </w:r>
      <w:r w:rsidR="005177E5">
        <w:rPr>
          <w:sz w:val="28"/>
          <w:szCs w:val="28"/>
        </w:rPr>
        <w:t>Самбекского сельского пос</w:t>
      </w:r>
      <w:r w:rsidR="005177E5">
        <w:rPr>
          <w:sz w:val="28"/>
          <w:szCs w:val="28"/>
        </w:rPr>
        <w:t>е</w:t>
      </w:r>
      <w:r w:rsidR="005177E5">
        <w:rPr>
          <w:sz w:val="28"/>
          <w:szCs w:val="28"/>
        </w:rPr>
        <w:t xml:space="preserve">ления </w:t>
      </w:r>
      <w:r>
        <w:rPr>
          <w:sz w:val="28"/>
          <w:szCs w:val="28"/>
        </w:rPr>
        <w:t xml:space="preserve">от </w:t>
      </w:r>
      <w:r w:rsidR="005177E5">
        <w:rPr>
          <w:sz w:val="28"/>
          <w:szCs w:val="28"/>
        </w:rPr>
        <w:t>27</w:t>
      </w:r>
      <w:r>
        <w:rPr>
          <w:sz w:val="28"/>
          <w:szCs w:val="28"/>
        </w:rPr>
        <w:t>.0</w:t>
      </w:r>
      <w:r w:rsidR="005177E5">
        <w:rPr>
          <w:sz w:val="28"/>
          <w:szCs w:val="28"/>
        </w:rPr>
        <w:t>3</w:t>
      </w:r>
      <w:r>
        <w:rPr>
          <w:sz w:val="28"/>
          <w:szCs w:val="28"/>
        </w:rPr>
        <w:t>.201</w:t>
      </w:r>
      <w:r w:rsidR="008A0F0E">
        <w:rPr>
          <w:sz w:val="28"/>
          <w:szCs w:val="28"/>
        </w:rPr>
        <w:t>8</w:t>
      </w:r>
      <w:r w:rsidR="005177E5">
        <w:rPr>
          <w:sz w:val="28"/>
          <w:szCs w:val="28"/>
        </w:rPr>
        <w:t xml:space="preserve"> № 28</w:t>
      </w:r>
      <w:r>
        <w:rPr>
          <w:sz w:val="28"/>
          <w:szCs w:val="28"/>
        </w:rPr>
        <w:t xml:space="preserve"> «</w:t>
      </w:r>
      <w:r w:rsidR="005177E5" w:rsidRPr="00626537">
        <w:rPr>
          <w:sz w:val="28"/>
          <w:szCs w:val="28"/>
        </w:rPr>
        <w:t>Об утверждении Порядка разработки, реализации и оценки эффективности муниципальных про</w:t>
      </w:r>
      <w:r w:rsidR="005177E5">
        <w:rPr>
          <w:sz w:val="28"/>
          <w:szCs w:val="28"/>
        </w:rPr>
        <w:t>грамм Самбекского сельского пос</w:t>
      </w:r>
      <w:r w:rsidR="005177E5">
        <w:rPr>
          <w:sz w:val="28"/>
          <w:szCs w:val="28"/>
        </w:rPr>
        <w:t>е</w:t>
      </w:r>
      <w:r w:rsidR="005177E5">
        <w:rPr>
          <w:sz w:val="28"/>
          <w:szCs w:val="28"/>
        </w:rPr>
        <w:t>ления»:</w:t>
      </w:r>
    </w:p>
    <w:p w:rsidR="00BA6EC1" w:rsidRDefault="005177E5" w:rsidP="005177E5">
      <w:pPr>
        <w:jc w:val="both"/>
        <w:rPr>
          <w:sz w:val="28"/>
          <w:szCs w:val="28"/>
        </w:rPr>
      </w:pPr>
      <w:r>
        <w:rPr>
          <w:sz w:val="28"/>
          <w:szCs w:val="28"/>
        </w:rPr>
        <w:t xml:space="preserve">    </w:t>
      </w:r>
    </w:p>
    <w:p w:rsidR="00E33898" w:rsidRPr="005177E5" w:rsidRDefault="005177E5" w:rsidP="005177E5">
      <w:pPr>
        <w:jc w:val="both"/>
        <w:rPr>
          <w:sz w:val="28"/>
        </w:rPr>
      </w:pPr>
      <w:r>
        <w:rPr>
          <w:sz w:val="28"/>
          <w:szCs w:val="28"/>
        </w:rPr>
        <w:t xml:space="preserve">  </w:t>
      </w:r>
      <w:r w:rsidR="00E33898">
        <w:rPr>
          <w:sz w:val="28"/>
          <w:szCs w:val="28"/>
        </w:rPr>
        <w:t xml:space="preserve">1. Утвердить план реализации муниципальной программы </w:t>
      </w:r>
      <w:r>
        <w:rPr>
          <w:sz w:val="28"/>
        </w:rPr>
        <w:t>Самбекского сел</w:t>
      </w:r>
      <w:r>
        <w:rPr>
          <w:sz w:val="28"/>
        </w:rPr>
        <w:t>ь</w:t>
      </w:r>
      <w:r>
        <w:rPr>
          <w:sz w:val="28"/>
        </w:rPr>
        <w:t xml:space="preserve">ского поселения </w:t>
      </w:r>
      <w:r w:rsidRPr="005177E5">
        <w:rPr>
          <w:sz w:val="28"/>
        </w:rPr>
        <w:t>«</w:t>
      </w:r>
      <w:r w:rsidR="00EA72F7" w:rsidRPr="00EA72F7">
        <w:rPr>
          <w:sz w:val="28"/>
          <w:szCs w:val="28"/>
        </w:rPr>
        <w:t>Социальная поддержка муниципальных служащих Самбекск</w:t>
      </w:r>
      <w:r w:rsidR="00EA72F7" w:rsidRPr="00EA72F7">
        <w:rPr>
          <w:sz w:val="28"/>
          <w:szCs w:val="28"/>
        </w:rPr>
        <w:t>о</w:t>
      </w:r>
      <w:r w:rsidR="00EA72F7" w:rsidRPr="00EA72F7">
        <w:rPr>
          <w:sz w:val="28"/>
          <w:szCs w:val="28"/>
        </w:rPr>
        <w:t>го сельского поселения</w:t>
      </w:r>
      <w:r w:rsidRPr="005177E5">
        <w:rPr>
          <w:sz w:val="28"/>
        </w:rPr>
        <w:t xml:space="preserve">» </w:t>
      </w:r>
      <w:r>
        <w:rPr>
          <w:sz w:val="28"/>
        </w:rPr>
        <w:t xml:space="preserve"> </w:t>
      </w:r>
      <w:r w:rsidR="003D4434">
        <w:rPr>
          <w:sz w:val="28"/>
        </w:rPr>
        <w:t>на 202</w:t>
      </w:r>
      <w:r w:rsidR="0015485E">
        <w:rPr>
          <w:sz w:val="28"/>
        </w:rPr>
        <w:t>4</w:t>
      </w:r>
      <w:r w:rsidRPr="005177E5">
        <w:rPr>
          <w:sz w:val="28"/>
        </w:rPr>
        <w:t xml:space="preserve"> год</w:t>
      </w:r>
      <w:r>
        <w:rPr>
          <w:sz w:val="28"/>
          <w:szCs w:val="28"/>
        </w:rPr>
        <w:t xml:space="preserve"> </w:t>
      </w:r>
      <w:r w:rsidR="00E33898">
        <w:rPr>
          <w:sz w:val="28"/>
          <w:szCs w:val="28"/>
        </w:rPr>
        <w:t>(далее – план реализации) согласно прил</w:t>
      </w:r>
      <w:r w:rsidR="00E33898">
        <w:rPr>
          <w:sz w:val="28"/>
          <w:szCs w:val="28"/>
        </w:rPr>
        <w:t>о</w:t>
      </w:r>
      <w:r w:rsidR="00E33898">
        <w:rPr>
          <w:sz w:val="28"/>
          <w:szCs w:val="28"/>
        </w:rPr>
        <w:t>жению к настоящему</w:t>
      </w:r>
      <w:r>
        <w:rPr>
          <w:sz w:val="28"/>
          <w:szCs w:val="28"/>
        </w:rPr>
        <w:t xml:space="preserve"> распоряжению</w:t>
      </w:r>
      <w:r w:rsidR="00E33898">
        <w:rPr>
          <w:sz w:val="28"/>
          <w:szCs w:val="28"/>
        </w:rPr>
        <w:t>.</w:t>
      </w:r>
    </w:p>
    <w:p w:rsidR="00BE13D7" w:rsidRDefault="005177E5" w:rsidP="00BE13D7">
      <w:pPr>
        <w:rPr>
          <w:sz w:val="28"/>
          <w:szCs w:val="28"/>
        </w:rPr>
      </w:pPr>
      <w:r>
        <w:rPr>
          <w:sz w:val="28"/>
          <w:szCs w:val="28"/>
        </w:rPr>
        <w:t xml:space="preserve">     2. </w:t>
      </w:r>
      <w:r w:rsidR="00BE13D7">
        <w:rPr>
          <w:sz w:val="28"/>
          <w:szCs w:val="28"/>
        </w:rPr>
        <w:t xml:space="preserve">Настоящее распоряжение вступает в силу </w:t>
      </w:r>
      <w:r w:rsidR="0015485E">
        <w:rPr>
          <w:sz w:val="28"/>
          <w:szCs w:val="28"/>
        </w:rPr>
        <w:t>с 01.01.2024</w:t>
      </w:r>
      <w:r w:rsidR="003D4434">
        <w:rPr>
          <w:sz w:val="28"/>
          <w:szCs w:val="28"/>
        </w:rPr>
        <w:t xml:space="preserve"> </w:t>
      </w:r>
      <w:r w:rsidR="00BE13D7">
        <w:rPr>
          <w:sz w:val="28"/>
          <w:szCs w:val="28"/>
        </w:rPr>
        <w:t>г.</w:t>
      </w:r>
    </w:p>
    <w:p w:rsidR="00E33898" w:rsidRDefault="005177E5" w:rsidP="00BE13D7">
      <w:pPr>
        <w:rPr>
          <w:sz w:val="28"/>
          <w:szCs w:val="28"/>
        </w:rPr>
      </w:pPr>
      <w:r>
        <w:rPr>
          <w:sz w:val="28"/>
          <w:szCs w:val="28"/>
        </w:rPr>
        <w:t xml:space="preserve">     3</w:t>
      </w:r>
      <w:r w:rsidR="00E33898">
        <w:rPr>
          <w:sz w:val="28"/>
          <w:szCs w:val="28"/>
        </w:rPr>
        <w:t xml:space="preserve">. Контроль за исполнением </w:t>
      </w:r>
      <w:r>
        <w:rPr>
          <w:sz w:val="28"/>
          <w:szCs w:val="28"/>
        </w:rPr>
        <w:t>распоряжения  оставляю за собой.</w:t>
      </w:r>
    </w:p>
    <w:p w:rsidR="00E33898" w:rsidRDefault="00E33898" w:rsidP="00E33898">
      <w:pPr>
        <w:ind w:firstLine="1080"/>
        <w:rPr>
          <w:sz w:val="28"/>
          <w:szCs w:val="28"/>
        </w:rPr>
      </w:pPr>
    </w:p>
    <w:p w:rsidR="00E33898" w:rsidRDefault="00E33898" w:rsidP="00E33898">
      <w:pPr>
        <w:ind w:firstLine="1080"/>
        <w:rPr>
          <w:sz w:val="28"/>
          <w:szCs w:val="28"/>
        </w:rPr>
      </w:pPr>
    </w:p>
    <w:p w:rsidR="00997CAB" w:rsidRDefault="00997CAB" w:rsidP="00700BD3">
      <w:pPr>
        <w:ind w:firstLine="1080"/>
        <w:rPr>
          <w:sz w:val="28"/>
          <w:szCs w:val="28"/>
        </w:rPr>
      </w:pPr>
    </w:p>
    <w:p w:rsidR="00997CAB" w:rsidRDefault="00997CAB" w:rsidP="00700BD3">
      <w:pPr>
        <w:ind w:firstLine="1080"/>
        <w:rPr>
          <w:sz w:val="28"/>
          <w:szCs w:val="28"/>
        </w:rPr>
      </w:pPr>
    </w:p>
    <w:p w:rsidR="005215DC" w:rsidRPr="000A43AD" w:rsidRDefault="005215DC" w:rsidP="00700BD3">
      <w:pPr>
        <w:ind w:firstLine="1080"/>
        <w:rPr>
          <w:sz w:val="28"/>
          <w:szCs w:val="28"/>
        </w:rPr>
      </w:pPr>
    </w:p>
    <w:p w:rsidR="004C73EB" w:rsidRDefault="004C73EB" w:rsidP="001035BE">
      <w:pPr>
        <w:pStyle w:val="ConsPlusNormal"/>
        <w:ind w:firstLine="0"/>
        <w:jc w:val="both"/>
        <w:rPr>
          <w:rFonts w:ascii="Times New Roman" w:hAnsi="Times New Roman" w:cs="Times New Roman"/>
          <w:sz w:val="28"/>
          <w:szCs w:val="28"/>
        </w:rPr>
      </w:pPr>
    </w:p>
    <w:p w:rsidR="004C73EB" w:rsidRDefault="004C73EB" w:rsidP="001035BE">
      <w:pPr>
        <w:pStyle w:val="ConsPlusNormal"/>
        <w:ind w:firstLine="0"/>
        <w:jc w:val="both"/>
        <w:rPr>
          <w:rFonts w:ascii="Times New Roman" w:hAnsi="Times New Roman" w:cs="Times New Roman"/>
          <w:sz w:val="28"/>
          <w:szCs w:val="28"/>
        </w:rPr>
      </w:pPr>
    </w:p>
    <w:p w:rsidR="001035BE" w:rsidRPr="004C73EB" w:rsidRDefault="005177E5" w:rsidP="001035BE">
      <w:pPr>
        <w:pStyle w:val="ConsPlusNormal"/>
        <w:ind w:firstLine="0"/>
        <w:jc w:val="both"/>
        <w:rPr>
          <w:rFonts w:ascii="Times New Roman" w:hAnsi="Times New Roman" w:cs="Times New Roman"/>
          <w:b/>
          <w:sz w:val="28"/>
          <w:szCs w:val="28"/>
        </w:rPr>
      </w:pPr>
      <w:r w:rsidRPr="004C73EB">
        <w:rPr>
          <w:rFonts w:ascii="Times New Roman" w:hAnsi="Times New Roman" w:cs="Times New Roman"/>
          <w:b/>
          <w:sz w:val="28"/>
          <w:szCs w:val="28"/>
        </w:rPr>
        <w:t>Глава Администрации</w:t>
      </w:r>
    </w:p>
    <w:p w:rsidR="005177E5" w:rsidRPr="004C73EB" w:rsidRDefault="005177E5" w:rsidP="001035BE">
      <w:pPr>
        <w:pStyle w:val="ConsPlusNormal"/>
        <w:ind w:firstLine="0"/>
        <w:jc w:val="both"/>
        <w:rPr>
          <w:rFonts w:ascii="Times New Roman" w:hAnsi="Times New Roman" w:cs="Times New Roman"/>
          <w:b/>
          <w:sz w:val="28"/>
          <w:szCs w:val="28"/>
        </w:rPr>
      </w:pPr>
      <w:r w:rsidRPr="004C73EB">
        <w:rPr>
          <w:rFonts w:ascii="Times New Roman" w:hAnsi="Times New Roman" w:cs="Times New Roman"/>
          <w:b/>
          <w:sz w:val="28"/>
          <w:szCs w:val="28"/>
        </w:rPr>
        <w:t>Самбекского сельского поселения                                     М.А.Соболевский</w:t>
      </w:r>
    </w:p>
    <w:p w:rsidR="008B18F6" w:rsidRDefault="008B18F6" w:rsidP="001035BE">
      <w:pPr>
        <w:pStyle w:val="ConsPlusNormal"/>
        <w:ind w:firstLine="0"/>
        <w:jc w:val="both"/>
        <w:rPr>
          <w:rFonts w:ascii="Times New Roman" w:hAnsi="Times New Roman" w:cs="Times New Roman"/>
          <w:sz w:val="28"/>
          <w:szCs w:val="28"/>
        </w:rPr>
        <w:sectPr w:rsidR="008B18F6" w:rsidSect="00AC7DA7">
          <w:headerReference w:type="even" r:id="rId9"/>
          <w:headerReference w:type="default" r:id="rId10"/>
          <w:footerReference w:type="even" r:id="rId11"/>
          <w:footerReference w:type="default" r:id="rId12"/>
          <w:headerReference w:type="first" r:id="rId13"/>
          <w:footerReference w:type="first" r:id="rId14"/>
          <w:type w:val="continuous"/>
          <w:pgSz w:w="11909" w:h="16834"/>
          <w:pgMar w:top="539" w:right="958" w:bottom="720" w:left="1109" w:header="720" w:footer="720" w:gutter="0"/>
          <w:cols w:space="720"/>
        </w:sectPr>
      </w:pPr>
    </w:p>
    <w:p w:rsidR="00D7433E" w:rsidRDefault="00D7433E" w:rsidP="00D7433E">
      <w:pPr>
        <w:widowControl w:val="0"/>
        <w:autoSpaceDE w:val="0"/>
        <w:autoSpaceDN w:val="0"/>
        <w:adjustRightInd w:val="0"/>
        <w:jc w:val="right"/>
        <w:outlineLvl w:val="2"/>
      </w:pPr>
      <w:r>
        <w:lastRenderedPageBreak/>
        <w:t>Приложение</w:t>
      </w:r>
    </w:p>
    <w:p w:rsidR="00D7433E" w:rsidRDefault="00D7433E" w:rsidP="00D7433E">
      <w:pPr>
        <w:widowControl w:val="0"/>
        <w:autoSpaceDE w:val="0"/>
        <w:autoSpaceDN w:val="0"/>
        <w:adjustRightInd w:val="0"/>
        <w:jc w:val="right"/>
        <w:outlineLvl w:val="2"/>
      </w:pPr>
      <w:r>
        <w:t>ад</w:t>
      </w:r>
      <w:r w:rsidR="005177E5">
        <w:t>министрации Самбекского сельского поселения</w:t>
      </w:r>
    </w:p>
    <w:p w:rsidR="00D7433E" w:rsidRPr="00176476" w:rsidRDefault="00D7433E" w:rsidP="00D7433E">
      <w:pPr>
        <w:widowControl w:val="0"/>
        <w:autoSpaceDE w:val="0"/>
        <w:autoSpaceDN w:val="0"/>
        <w:adjustRightInd w:val="0"/>
        <w:jc w:val="right"/>
        <w:outlineLvl w:val="2"/>
      </w:pPr>
      <w:r>
        <w:t xml:space="preserve">от </w:t>
      </w:r>
      <w:r w:rsidR="00E82A37">
        <w:t xml:space="preserve"> </w:t>
      </w:r>
      <w:r w:rsidR="0062747A">
        <w:t xml:space="preserve"> 27.12.2023 № 65</w:t>
      </w:r>
    </w:p>
    <w:p w:rsidR="00D7433E" w:rsidRDefault="00D7433E" w:rsidP="008B18F6">
      <w:pPr>
        <w:widowControl w:val="0"/>
        <w:autoSpaceDE w:val="0"/>
        <w:autoSpaceDN w:val="0"/>
        <w:adjustRightInd w:val="0"/>
        <w:jc w:val="right"/>
        <w:outlineLvl w:val="2"/>
      </w:pPr>
    </w:p>
    <w:p w:rsidR="008B18F6" w:rsidRPr="00176476" w:rsidRDefault="006B00A3" w:rsidP="006B00A3">
      <w:pPr>
        <w:widowControl w:val="0"/>
        <w:autoSpaceDE w:val="0"/>
        <w:autoSpaceDN w:val="0"/>
        <w:adjustRightInd w:val="0"/>
      </w:pPr>
      <w:bookmarkStart w:id="0" w:name="Par1054"/>
      <w:bookmarkEnd w:id="0"/>
      <w:r>
        <w:t xml:space="preserve">                                                                                                                       </w:t>
      </w:r>
      <w:r w:rsidR="008B18F6" w:rsidRPr="00176476">
        <w:t>План</w:t>
      </w:r>
    </w:p>
    <w:p w:rsidR="008B18F6" w:rsidRPr="00176476" w:rsidRDefault="008B18F6" w:rsidP="006B00A3">
      <w:pPr>
        <w:widowControl w:val="0"/>
        <w:autoSpaceDE w:val="0"/>
        <w:autoSpaceDN w:val="0"/>
        <w:adjustRightInd w:val="0"/>
        <w:jc w:val="center"/>
      </w:pPr>
      <w:r w:rsidRPr="00176476">
        <w:t xml:space="preserve">реализации муниципальной программы </w:t>
      </w:r>
      <w:r w:rsidR="00D01216">
        <w:t>«</w:t>
      </w:r>
      <w:r w:rsidR="00EA72F7" w:rsidRPr="00EA72F7">
        <w:t>Социальная поддержка муниципальных служащих Самбекского сельского поселения</w:t>
      </w:r>
      <w:r w:rsidR="00D01216">
        <w:t>»</w:t>
      </w:r>
      <w:r w:rsidRPr="00176476">
        <w:t xml:space="preserve"> </w:t>
      </w:r>
      <w:r w:rsidR="0047026C">
        <w:t xml:space="preserve">на </w:t>
      </w:r>
      <w:r w:rsidR="0015485E">
        <w:t>2024</w:t>
      </w:r>
      <w:r w:rsidR="003D3EAD">
        <w:t xml:space="preserve"> год</w:t>
      </w:r>
    </w:p>
    <w:tbl>
      <w:tblPr>
        <w:tblW w:w="16095" w:type="dxa"/>
        <w:tblCellSpacing w:w="5" w:type="nil"/>
        <w:tblInd w:w="-465" w:type="dxa"/>
        <w:tblLayout w:type="fixed"/>
        <w:tblCellMar>
          <w:left w:w="75" w:type="dxa"/>
          <w:right w:w="75" w:type="dxa"/>
        </w:tblCellMar>
        <w:tblLook w:val="0000"/>
      </w:tblPr>
      <w:tblGrid>
        <w:gridCol w:w="851"/>
        <w:gridCol w:w="3091"/>
        <w:gridCol w:w="3544"/>
        <w:gridCol w:w="2891"/>
        <w:gridCol w:w="1260"/>
        <w:gridCol w:w="1055"/>
        <w:gridCol w:w="1134"/>
        <w:gridCol w:w="1177"/>
        <w:gridCol w:w="1080"/>
        <w:gridCol w:w="12"/>
      </w:tblGrid>
      <w:tr w:rsidR="00C328F6" w:rsidRPr="0004165F" w:rsidTr="00D42FC8">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 п/п</w:t>
            </w:r>
          </w:p>
        </w:tc>
        <w:tc>
          <w:tcPr>
            <w:tcW w:w="3091" w:type="dxa"/>
            <w:vMerge w:val="restart"/>
            <w:tcBorders>
              <w:top w:val="single" w:sz="4" w:space="0" w:color="auto"/>
              <w:left w:val="single" w:sz="4" w:space="0" w:color="auto"/>
              <w:bottom w:val="single" w:sz="4" w:space="0" w:color="auto"/>
              <w:right w:val="single" w:sz="4" w:space="0" w:color="auto"/>
            </w:tcBorders>
          </w:tcPr>
          <w:p w:rsidR="00696B54" w:rsidRPr="0047026C" w:rsidRDefault="00696B54" w:rsidP="00696B54">
            <w:pPr>
              <w:widowControl w:val="0"/>
              <w:autoSpaceDE w:val="0"/>
              <w:autoSpaceDN w:val="0"/>
              <w:adjustRightInd w:val="0"/>
              <w:jc w:val="center"/>
              <w:rPr>
                <w:sz w:val="22"/>
                <w:szCs w:val="22"/>
              </w:rPr>
            </w:pPr>
            <w:r w:rsidRPr="0047026C">
              <w:rPr>
                <w:sz w:val="22"/>
                <w:szCs w:val="22"/>
              </w:rPr>
              <w:t>Н</w:t>
            </w:r>
            <w:r w:rsidR="00C328F6" w:rsidRPr="0047026C">
              <w:rPr>
                <w:sz w:val="22"/>
                <w:szCs w:val="22"/>
              </w:rPr>
              <w:t xml:space="preserve">аименование </w:t>
            </w:r>
          </w:p>
          <w:p w:rsidR="00C328F6" w:rsidRPr="0047026C" w:rsidRDefault="00C328F6" w:rsidP="008B18F6">
            <w:pPr>
              <w:widowControl w:val="0"/>
              <w:autoSpaceDE w:val="0"/>
              <w:autoSpaceDN w:val="0"/>
              <w:adjustRightInd w:val="0"/>
              <w:jc w:val="cente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rsidR="00696B54" w:rsidRPr="0047026C" w:rsidRDefault="00696B54" w:rsidP="00696B54">
            <w:pPr>
              <w:widowControl w:val="0"/>
              <w:autoSpaceDE w:val="0"/>
              <w:autoSpaceDN w:val="0"/>
              <w:adjustRightInd w:val="0"/>
              <w:jc w:val="center"/>
              <w:rPr>
                <w:sz w:val="22"/>
                <w:szCs w:val="22"/>
              </w:rPr>
            </w:pPr>
            <w:r w:rsidRPr="0047026C">
              <w:rPr>
                <w:sz w:val="22"/>
                <w:szCs w:val="22"/>
              </w:rPr>
              <w:t xml:space="preserve">Ответственный </w:t>
            </w:r>
            <w:r w:rsidRPr="0047026C">
              <w:rPr>
                <w:sz w:val="22"/>
                <w:szCs w:val="22"/>
              </w:rPr>
              <w:br/>
              <w:t xml:space="preserve"> исполнитель, соисполнитель, уч</w:t>
            </w:r>
            <w:r w:rsidRPr="0047026C">
              <w:rPr>
                <w:sz w:val="22"/>
                <w:szCs w:val="22"/>
              </w:rPr>
              <w:t>а</w:t>
            </w:r>
            <w:r w:rsidRPr="0047026C">
              <w:rPr>
                <w:sz w:val="22"/>
                <w:szCs w:val="22"/>
              </w:rPr>
              <w:t>стник</w:t>
            </w:r>
          </w:p>
          <w:p w:rsidR="00C328F6" w:rsidRPr="0047026C" w:rsidRDefault="00696B54" w:rsidP="00696B54">
            <w:pPr>
              <w:widowControl w:val="0"/>
              <w:autoSpaceDE w:val="0"/>
              <w:autoSpaceDN w:val="0"/>
              <w:adjustRightInd w:val="0"/>
              <w:jc w:val="center"/>
              <w:rPr>
                <w:sz w:val="22"/>
                <w:szCs w:val="22"/>
              </w:rPr>
            </w:pPr>
            <w:r w:rsidRPr="0047026C">
              <w:rPr>
                <w:sz w:val="22"/>
                <w:szCs w:val="22"/>
              </w:rPr>
              <w:t>(должность/ФИО</w:t>
            </w:r>
            <w:r w:rsidR="00C328F6" w:rsidRPr="0047026C">
              <w:rPr>
                <w:sz w:val="22"/>
                <w:szCs w:val="22"/>
              </w:rPr>
              <w:t>)</w:t>
            </w:r>
            <w:r w:rsidRPr="0047026C">
              <w:rPr>
                <w:sz w:val="22"/>
                <w:szCs w:val="22"/>
              </w:rPr>
              <w:t xml:space="preserve"> </w:t>
            </w:r>
            <w:hyperlink r:id="rId15" w:anchor="Par1127" w:history="1">
              <w:r w:rsidRPr="0047026C">
                <w:rPr>
                  <w:rStyle w:val="a7"/>
                  <w:color w:val="auto"/>
                  <w:sz w:val="22"/>
                  <w:szCs w:val="22"/>
                </w:rPr>
                <w:t>&lt;1&gt;</w:t>
              </w:r>
            </w:hyperlink>
          </w:p>
        </w:tc>
        <w:tc>
          <w:tcPr>
            <w:tcW w:w="2891" w:type="dxa"/>
            <w:vMerge w:val="restart"/>
            <w:tcBorders>
              <w:top w:val="single" w:sz="4" w:space="0" w:color="auto"/>
              <w:left w:val="single" w:sz="4" w:space="0" w:color="auto"/>
              <w:right w:val="single" w:sz="4" w:space="0" w:color="auto"/>
            </w:tcBorders>
          </w:tcPr>
          <w:p w:rsidR="00C328F6" w:rsidRPr="0047026C" w:rsidRDefault="00C328F6" w:rsidP="00EE692C">
            <w:pPr>
              <w:widowControl w:val="0"/>
              <w:autoSpaceDE w:val="0"/>
              <w:autoSpaceDN w:val="0"/>
              <w:adjustRightInd w:val="0"/>
              <w:jc w:val="both"/>
              <w:rPr>
                <w:sz w:val="22"/>
                <w:szCs w:val="22"/>
              </w:rPr>
            </w:pPr>
            <w:r w:rsidRPr="0047026C">
              <w:rPr>
                <w:sz w:val="22"/>
                <w:szCs w:val="22"/>
              </w:rPr>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C328F6" w:rsidRPr="0047026C" w:rsidRDefault="00C328F6" w:rsidP="008B18F6">
            <w:pPr>
              <w:widowControl w:val="0"/>
              <w:autoSpaceDE w:val="0"/>
              <w:autoSpaceDN w:val="0"/>
              <w:adjustRightInd w:val="0"/>
              <w:jc w:val="center"/>
              <w:rPr>
                <w:sz w:val="22"/>
                <w:szCs w:val="22"/>
              </w:rPr>
            </w:pPr>
            <w:r w:rsidRPr="0047026C">
              <w:rPr>
                <w:sz w:val="22"/>
                <w:szCs w:val="22"/>
              </w:rPr>
              <w:t xml:space="preserve">Срок    </w:t>
            </w:r>
            <w:r w:rsidRPr="0047026C">
              <w:rPr>
                <w:sz w:val="22"/>
                <w:szCs w:val="22"/>
              </w:rPr>
              <w:br/>
              <w:t xml:space="preserve">реализации </w:t>
            </w:r>
            <w:r w:rsidRPr="0047026C">
              <w:rPr>
                <w:sz w:val="22"/>
                <w:szCs w:val="22"/>
              </w:rPr>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EE2490" w:rsidRPr="0047026C" w:rsidRDefault="00C328F6" w:rsidP="00EE2490">
            <w:pPr>
              <w:jc w:val="center"/>
              <w:rPr>
                <w:sz w:val="22"/>
                <w:szCs w:val="22"/>
              </w:rPr>
            </w:pPr>
            <w:r w:rsidRPr="0047026C">
              <w:rPr>
                <w:sz w:val="22"/>
                <w:szCs w:val="22"/>
              </w:rPr>
              <w:t>Объем расходов</w:t>
            </w:r>
            <w:r w:rsidR="0015485E">
              <w:rPr>
                <w:sz w:val="22"/>
                <w:szCs w:val="22"/>
              </w:rPr>
              <w:t xml:space="preserve"> на 2024</w:t>
            </w:r>
            <w:r w:rsidR="00EE2490" w:rsidRPr="0047026C">
              <w:rPr>
                <w:sz w:val="22"/>
                <w:szCs w:val="22"/>
              </w:rPr>
              <w:t xml:space="preserve"> год </w:t>
            </w:r>
          </w:p>
          <w:p w:rsidR="00C328F6" w:rsidRPr="0047026C" w:rsidRDefault="00C328F6" w:rsidP="00EE2490">
            <w:pPr>
              <w:jc w:val="center"/>
              <w:rPr>
                <w:sz w:val="22"/>
                <w:szCs w:val="22"/>
              </w:rPr>
            </w:pPr>
            <w:r w:rsidRPr="0047026C">
              <w:rPr>
                <w:sz w:val="22"/>
                <w:szCs w:val="22"/>
              </w:rPr>
              <w:t>(тыс.руб.)</w:t>
            </w:r>
            <w:r w:rsidR="00393C60" w:rsidRPr="0047026C">
              <w:rPr>
                <w:sz w:val="22"/>
                <w:szCs w:val="22"/>
              </w:rPr>
              <w:t xml:space="preserve"> &lt;2&gt;</w:t>
            </w:r>
          </w:p>
        </w:tc>
      </w:tr>
      <w:tr w:rsidR="00C328F6" w:rsidRPr="0004165F" w:rsidTr="00D42FC8">
        <w:trPr>
          <w:gridAfter w:val="1"/>
          <w:wAfter w:w="12" w:type="dxa"/>
          <w:tblCellSpacing w:w="5" w:type="nil"/>
        </w:trPr>
        <w:tc>
          <w:tcPr>
            <w:tcW w:w="851"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3091" w:type="dxa"/>
            <w:vMerge/>
            <w:tcBorders>
              <w:left w:val="single" w:sz="4" w:space="0" w:color="auto"/>
              <w:bottom w:val="single" w:sz="4" w:space="0" w:color="auto"/>
              <w:right w:val="single" w:sz="4" w:space="0" w:color="auto"/>
            </w:tcBorders>
          </w:tcPr>
          <w:p w:rsidR="00C328F6" w:rsidRPr="0047026C" w:rsidRDefault="00C328F6" w:rsidP="008B18F6">
            <w:pPr>
              <w:widowControl w:val="0"/>
              <w:autoSpaceDE w:val="0"/>
              <w:autoSpaceDN w:val="0"/>
              <w:adjustRightInd w:val="0"/>
              <w:rPr>
                <w:sz w:val="22"/>
                <w:szCs w:val="22"/>
              </w:rPr>
            </w:pPr>
          </w:p>
        </w:tc>
        <w:tc>
          <w:tcPr>
            <w:tcW w:w="3544" w:type="dxa"/>
            <w:vMerge/>
            <w:tcBorders>
              <w:left w:val="single" w:sz="4" w:space="0" w:color="auto"/>
              <w:bottom w:val="single" w:sz="4" w:space="0" w:color="auto"/>
              <w:right w:val="single" w:sz="4" w:space="0" w:color="auto"/>
            </w:tcBorders>
          </w:tcPr>
          <w:p w:rsidR="00C328F6" w:rsidRPr="0047026C" w:rsidRDefault="00C328F6" w:rsidP="008B18F6">
            <w:pPr>
              <w:widowControl w:val="0"/>
              <w:autoSpaceDE w:val="0"/>
              <w:autoSpaceDN w:val="0"/>
              <w:adjustRightInd w:val="0"/>
              <w:rPr>
                <w:sz w:val="22"/>
                <w:szCs w:val="22"/>
              </w:rPr>
            </w:pPr>
          </w:p>
        </w:tc>
        <w:tc>
          <w:tcPr>
            <w:tcW w:w="2891" w:type="dxa"/>
            <w:vMerge/>
            <w:tcBorders>
              <w:left w:val="single" w:sz="4" w:space="0" w:color="auto"/>
              <w:bottom w:val="single" w:sz="4" w:space="0" w:color="auto"/>
              <w:right w:val="single" w:sz="4" w:space="0" w:color="auto"/>
            </w:tcBorders>
          </w:tcPr>
          <w:p w:rsidR="00C328F6" w:rsidRPr="0047026C" w:rsidRDefault="00C328F6" w:rsidP="00EE692C">
            <w:pPr>
              <w:widowControl w:val="0"/>
              <w:autoSpaceDE w:val="0"/>
              <w:autoSpaceDN w:val="0"/>
              <w:adjustRightInd w:val="0"/>
              <w:jc w:val="both"/>
              <w:rPr>
                <w:sz w:val="22"/>
                <w:szCs w:val="22"/>
              </w:rPr>
            </w:pPr>
          </w:p>
        </w:tc>
        <w:tc>
          <w:tcPr>
            <w:tcW w:w="1260" w:type="dxa"/>
            <w:vMerge/>
            <w:tcBorders>
              <w:left w:val="single" w:sz="4" w:space="0" w:color="auto"/>
              <w:bottom w:val="single" w:sz="4" w:space="0" w:color="auto"/>
              <w:right w:val="single" w:sz="4" w:space="0" w:color="auto"/>
            </w:tcBorders>
          </w:tcPr>
          <w:p w:rsidR="00C328F6" w:rsidRPr="0047026C" w:rsidRDefault="00C328F6" w:rsidP="008B18F6">
            <w:pPr>
              <w:widowControl w:val="0"/>
              <w:autoSpaceDE w:val="0"/>
              <w:autoSpaceDN w:val="0"/>
              <w:adjustRightInd w:val="0"/>
              <w:rPr>
                <w:sz w:val="22"/>
                <w:szCs w:val="22"/>
              </w:rPr>
            </w:pPr>
          </w:p>
        </w:tc>
        <w:tc>
          <w:tcPr>
            <w:tcW w:w="1055" w:type="dxa"/>
            <w:tcBorders>
              <w:top w:val="single" w:sz="4" w:space="0" w:color="auto"/>
              <w:left w:val="single" w:sz="4" w:space="0" w:color="auto"/>
              <w:bottom w:val="single" w:sz="4" w:space="0" w:color="auto"/>
              <w:right w:val="single" w:sz="4" w:space="0" w:color="auto"/>
            </w:tcBorders>
          </w:tcPr>
          <w:p w:rsidR="00C328F6" w:rsidRPr="0047026C" w:rsidRDefault="00C328F6" w:rsidP="008B18F6">
            <w:pPr>
              <w:widowControl w:val="0"/>
              <w:autoSpaceDE w:val="0"/>
              <w:autoSpaceDN w:val="0"/>
              <w:adjustRightInd w:val="0"/>
              <w:jc w:val="center"/>
              <w:rPr>
                <w:sz w:val="22"/>
                <w:szCs w:val="22"/>
              </w:rPr>
            </w:pPr>
            <w:r w:rsidRPr="0047026C">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328F6" w:rsidRPr="0047026C" w:rsidRDefault="00C328F6" w:rsidP="008B18F6">
            <w:pPr>
              <w:widowControl w:val="0"/>
              <w:autoSpaceDE w:val="0"/>
              <w:autoSpaceDN w:val="0"/>
              <w:adjustRightInd w:val="0"/>
              <w:jc w:val="center"/>
              <w:rPr>
                <w:sz w:val="22"/>
                <w:szCs w:val="22"/>
              </w:rPr>
            </w:pPr>
            <w:r w:rsidRPr="0047026C">
              <w:rPr>
                <w:sz w:val="22"/>
                <w:szCs w:val="22"/>
              </w:rPr>
              <w:t>областной</w:t>
            </w:r>
            <w:r w:rsidRPr="0047026C">
              <w:rPr>
                <w:sz w:val="22"/>
                <w:szCs w:val="22"/>
              </w:rPr>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C328F6" w:rsidRPr="0047026C" w:rsidRDefault="00C328F6" w:rsidP="008B18F6">
            <w:pPr>
              <w:widowControl w:val="0"/>
              <w:autoSpaceDE w:val="0"/>
              <w:autoSpaceDN w:val="0"/>
              <w:adjustRightInd w:val="0"/>
              <w:jc w:val="center"/>
              <w:rPr>
                <w:sz w:val="22"/>
                <w:szCs w:val="22"/>
              </w:rPr>
            </w:pPr>
            <w:r w:rsidRPr="0047026C">
              <w:rPr>
                <w:sz w:val="22"/>
                <w:szCs w:val="22"/>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C328F6" w:rsidRPr="0047026C" w:rsidRDefault="00C328F6" w:rsidP="008B18F6">
            <w:pPr>
              <w:widowControl w:val="0"/>
              <w:autoSpaceDE w:val="0"/>
              <w:autoSpaceDN w:val="0"/>
              <w:adjustRightInd w:val="0"/>
              <w:jc w:val="center"/>
              <w:rPr>
                <w:sz w:val="22"/>
                <w:szCs w:val="22"/>
              </w:rPr>
            </w:pPr>
            <w:r w:rsidRPr="0047026C">
              <w:rPr>
                <w:sz w:val="22"/>
                <w:szCs w:val="22"/>
              </w:rPr>
              <w:t>внебю</w:t>
            </w:r>
            <w:r w:rsidRPr="0047026C">
              <w:rPr>
                <w:sz w:val="22"/>
                <w:szCs w:val="22"/>
              </w:rPr>
              <w:t>д</w:t>
            </w:r>
            <w:r w:rsidRPr="0047026C">
              <w:rPr>
                <w:sz w:val="22"/>
                <w:szCs w:val="22"/>
              </w:rPr>
              <w:t>жетные</w:t>
            </w:r>
            <w:r w:rsidRPr="0047026C">
              <w:rPr>
                <w:sz w:val="22"/>
                <w:szCs w:val="22"/>
              </w:rPr>
              <w:br/>
              <w:t>источн</w:t>
            </w:r>
            <w:r w:rsidRPr="0047026C">
              <w:rPr>
                <w:sz w:val="22"/>
                <w:szCs w:val="22"/>
              </w:rPr>
              <w:t>и</w:t>
            </w:r>
            <w:r w:rsidRPr="0047026C">
              <w:rPr>
                <w:sz w:val="22"/>
                <w:szCs w:val="22"/>
              </w:rPr>
              <w:t>ки</w:t>
            </w:r>
          </w:p>
        </w:tc>
      </w:tr>
      <w:tr w:rsidR="00C328F6" w:rsidRPr="0004165F" w:rsidTr="00D42FC8">
        <w:trPr>
          <w:gridAfter w:val="1"/>
          <w:wAfter w:w="12" w:type="dxa"/>
          <w:tblCellSpacing w:w="5" w:type="nil"/>
        </w:trPr>
        <w:tc>
          <w:tcPr>
            <w:tcW w:w="851"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1</w:t>
            </w:r>
          </w:p>
        </w:tc>
        <w:tc>
          <w:tcPr>
            <w:tcW w:w="3091"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2</w:t>
            </w:r>
          </w:p>
        </w:tc>
        <w:tc>
          <w:tcPr>
            <w:tcW w:w="3544"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rsidR="00C328F6" w:rsidRPr="00176476" w:rsidRDefault="00C328F6" w:rsidP="00EE692C">
            <w:pPr>
              <w:widowControl w:val="0"/>
              <w:autoSpaceDE w:val="0"/>
              <w:autoSpaceDN w:val="0"/>
              <w:adjustRightInd w:val="0"/>
              <w:jc w:val="both"/>
            </w:pPr>
            <w:r w:rsidRPr="00176476">
              <w:t>4</w:t>
            </w:r>
          </w:p>
        </w:tc>
        <w:tc>
          <w:tcPr>
            <w:tcW w:w="126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t>9</w:t>
            </w:r>
          </w:p>
        </w:tc>
      </w:tr>
      <w:tr w:rsidR="00202AAD" w:rsidRPr="0047026C"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47026C" w:rsidRDefault="00202AAD" w:rsidP="00A7609C">
            <w:pPr>
              <w:widowControl w:val="0"/>
              <w:autoSpaceDE w:val="0"/>
              <w:autoSpaceDN w:val="0"/>
              <w:adjustRightInd w:val="0"/>
              <w:rPr>
                <w:sz w:val="22"/>
                <w:szCs w:val="22"/>
              </w:rPr>
            </w:pPr>
            <w:r w:rsidRPr="0047026C">
              <w:rPr>
                <w:sz w:val="22"/>
                <w:szCs w:val="22"/>
              </w:rPr>
              <w:t>1</w:t>
            </w:r>
          </w:p>
        </w:tc>
        <w:tc>
          <w:tcPr>
            <w:tcW w:w="3091" w:type="dxa"/>
            <w:tcBorders>
              <w:left w:val="single" w:sz="4" w:space="0" w:color="auto"/>
              <w:bottom w:val="single" w:sz="4" w:space="0" w:color="auto"/>
              <w:right w:val="single" w:sz="4" w:space="0" w:color="auto"/>
            </w:tcBorders>
          </w:tcPr>
          <w:p w:rsidR="00202AAD" w:rsidRPr="0047026C" w:rsidRDefault="00202AAD" w:rsidP="00A7609C">
            <w:pPr>
              <w:widowControl w:val="0"/>
              <w:autoSpaceDE w:val="0"/>
              <w:autoSpaceDN w:val="0"/>
              <w:adjustRightInd w:val="0"/>
              <w:rPr>
                <w:sz w:val="22"/>
                <w:szCs w:val="22"/>
              </w:rPr>
            </w:pPr>
            <w:r w:rsidRPr="0047026C">
              <w:rPr>
                <w:sz w:val="22"/>
                <w:szCs w:val="22"/>
              </w:rPr>
              <w:t xml:space="preserve">Подпрограмма 1. </w:t>
            </w:r>
          </w:p>
          <w:p w:rsidR="00202AAD" w:rsidRPr="0047026C" w:rsidRDefault="00EA72F7" w:rsidP="00A7609C">
            <w:pPr>
              <w:widowControl w:val="0"/>
              <w:autoSpaceDE w:val="0"/>
              <w:autoSpaceDN w:val="0"/>
              <w:adjustRightInd w:val="0"/>
              <w:rPr>
                <w:sz w:val="22"/>
                <w:szCs w:val="22"/>
              </w:rPr>
            </w:pPr>
            <w:r w:rsidRPr="0047026C">
              <w:rPr>
                <w:sz w:val="22"/>
                <w:szCs w:val="22"/>
              </w:rPr>
              <w:t>Обеспечение гарантий мун</w:t>
            </w:r>
            <w:r w:rsidRPr="0047026C">
              <w:rPr>
                <w:sz w:val="22"/>
                <w:szCs w:val="22"/>
              </w:rPr>
              <w:t>и</w:t>
            </w:r>
            <w:r w:rsidRPr="0047026C">
              <w:rPr>
                <w:sz w:val="22"/>
                <w:szCs w:val="22"/>
              </w:rPr>
              <w:t>ципальным служащим</w:t>
            </w:r>
          </w:p>
        </w:tc>
        <w:tc>
          <w:tcPr>
            <w:tcW w:w="3544" w:type="dxa"/>
            <w:tcBorders>
              <w:left w:val="single" w:sz="4" w:space="0" w:color="auto"/>
              <w:bottom w:val="single" w:sz="4" w:space="0" w:color="auto"/>
              <w:right w:val="single" w:sz="4" w:space="0" w:color="auto"/>
            </w:tcBorders>
          </w:tcPr>
          <w:p w:rsidR="00202AAD" w:rsidRPr="0047026C" w:rsidRDefault="00E82A37" w:rsidP="00A7609C">
            <w:pPr>
              <w:widowControl w:val="0"/>
              <w:autoSpaceDE w:val="0"/>
              <w:autoSpaceDN w:val="0"/>
              <w:adjustRightInd w:val="0"/>
              <w:rPr>
                <w:sz w:val="22"/>
                <w:szCs w:val="22"/>
              </w:rPr>
            </w:pPr>
            <w:r w:rsidRPr="0047026C">
              <w:rPr>
                <w:sz w:val="22"/>
                <w:szCs w:val="22"/>
              </w:rPr>
              <w:t>Администрация</w:t>
            </w:r>
            <w:r w:rsidR="00447E0B" w:rsidRPr="0047026C">
              <w:rPr>
                <w:sz w:val="22"/>
                <w:szCs w:val="22"/>
              </w:rPr>
              <w:t xml:space="preserve"> Самбекского сел</w:t>
            </w:r>
            <w:r w:rsidR="00447E0B" w:rsidRPr="0047026C">
              <w:rPr>
                <w:sz w:val="22"/>
                <w:szCs w:val="22"/>
              </w:rPr>
              <w:t>ь</w:t>
            </w:r>
            <w:r w:rsidR="00447E0B" w:rsidRPr="0047026C">
              <w:rPr>
                <w:sz w:val="22"/>
                <w:szCs w:val="22"/>
              </w:rPr>
              <w:t>ского поселения</w:t>
            </w:r>
          </w:p>
        </w:tc>
        <w:tc>
          <w:tcPr>
            <w:tcW w:w="2891" w:type="dxa"/>
            <w:tcBorders>
              <w:left w:val="single" w:sz="4" w:space="0" w:color="auto"/>
              <w:bottom w:val="single" w:sz="4" w:space="0" w:color="auto"/>
              <w:right w:val="single" w:sz="4" w:space="0" w:color="auto"/>
            </w:tcBorders>
          </w:tcPr>
          <w:p w:rsidR="00202AAD" w:rsidRPr="0047026C" w:rsidRDefault="00202AAD" w:rsidP="00A7609C">
            <w:pPr>
              <w:widowControl w:val="0"/>
              <w:autoSpaceDE w:val="0"/>
              <w:autoSpaceDN w:val="0"/>
              <w:adjustRightInd w:val="0"/>
              <w:jc w:val="center"/>
              <w:rPr>
                <w:sz w:val="22"/>
                <w:szCs w:val="22"/>
              </w:rPr>
            </w:pPr>
            <w:r w:rsidRPr="0047026C">
              <w:rPr>
                <w:sz w:val="22"/>
                <w:szCs w:val="22"/>
              </w:rPr>
              <w:t>Х</w:t>
            </w:r>
          </w:p>
        </w:tc>
        <w:tc>
          <w:tcPr>
            <w:tcW w:w="1260" w:type="dxa"/>
            <w:tcBorders>
              <w:left w:val="single" w:sz="4" w:space="0" w:color="auto"/>
              <w:bottom w:val="single" w:sz="4" w:space="0" w:color="auto"/>
              <w:right w:val="single" w:sz="4" w:space="0" w:color="auto"/>
            </w:tcBorders>
          </w:tcPr>
          <w:p w:rsidR="00202AAD" w:rsidRPr="0047026C" w:rsidRDefault="00202AAD" w:rsidP="00A7609C">
            <w:pPr>
              <w:widowControl w:val="0"/>
              <w:autoSpaceDE w:val="0"/>
              <w:autoSpaceDN w:val="0"/>
              <w:adjustRightInd w:val="0"/>
              <w:jc w:val="center"/>
              <w:rPr>
                <w:sz w:val="22"/>
                <w:szCs w:val="22"/>
              </w:rPr>
            </w:pPr>
            <w:r w:rsidRPr="0047026C">
              <w:rPr>
                <w:sz w:val="22"/>
                <w:szCs w:val="22"/>
              </w:rPr>
              <w:t>X</w:t>
            </w:r>
          </w:p>
        </w:tc>
        <w:tc>
          <w:tcPr>
            <w:tcW w:w="1055" w:type="dxa"/>
            <w:tcBorders>
              <w:left w:val="single" w:sz="4" w:space="0" w:color="auto"/>
              <w:bottom w:val="single" w:sz="4" w:space="0" w:color="auto"/>
              <w:right w:val="single" w:sz="4" w:space="0" w:color="auto"/>
            </w:tcBorders>
          </w:tcPr>
          <w:p w:rsidR="00202AAD" w:rsidRPr="0047026C" w:rsidRDefault="0015485E" w:rsidP="00A7609C">
            <w:pPr>
              <w:widowControl w:val="0"/>
              <w:autoSpaceDE w:val="0"/>
              <w:autoSpaceDN w:val="0"/>
              <w:adjustRightInd w:val="0"/>
              <w:jc w:val="center"/>
              <w:rPr>
                <w:sz w:val="22"/>
                <w:szCs w:val="22"/>
              </w:rPr>
            </w:pPr>
            <w:r>
              <w:rPr>
                <w:sz w:val="22"/>
                <w:szCs w:val="22"/>
              </w:rPr>
              <w:t>32</w:t>
            </w:r>
            <w:r w:rsidR="00800A17">
              <w:rPr>
                <w:sz w:val="22"/>
                <w:szCs w:val="22"/>
              </w:rPr>
              <w:t>0</w:t>
            </w:r>
            <w:r w:rsidR="00FB6BDD">
              <w:rPr>
                <w:sz w:val="22"/>
                <w:szCs w:val="22"/>
              </w:rPr>
              <w:t>,0</w:t>
            </w:r>
          </w:p>
        </w:tc>
        <w:tc>
          <w:tcPr>
            <w:tcW w:w="1134" w:type="dxa"/>
            <w:tcBorders>
              <w:left w:val="single" w:sz="4" w:space="0" w:color="auto"/>
              <w:bottom w:val="single" w:sz="4" w:space="0" w:color="auto"/>
              <w:right w:val="single" w:sz="4" w:space="0" w:color="auto"/>
            </w:tcBorders>
          </w:tcPr>
          <w:p w:rsidR="00202AAD" w:rsidRPr="0047026C" w:rsidRDefault="00202AAD" w:rsidP="00A7609C">
            <w:pPr>
              <w:widowControl w:val="0"/>
              <w:autoSpaceDE w:val="0"/>
              <w:autoSpaceDN w:val="0"/>
              <w:adjustRightInd w:val="0"/>
              <w:jc w:val="center"/>
              <w:rPr>
                <w:sz w:val="22"/>
                <w:szCs w:val="22"/>
              </w:rPr>
            </w:pPr>
            <w:r w:rsidRPr="0047026C">
              <w:rPr>
                <w:sz w:val="22"/>
                <w:szCs w:val="22"/>
              </w:rPr>
              <w:t>-</w:t>
            </w:r>
          </w:p>
        </w:tc>
        <w:tc>
          <w:tcPr>
            <w:tcW w:w="1177" w:type="dxa"/>
            <w:tcBorders>
              <w:left w:val="single" w:sz="4" w:space="0" w:color="auto"/>
              <w:bottom w:val="single" w:sz="4" w:space="0" w:color="auto"/>
              <w:right w:val="single" w:sz="4" w:space="0" w:color="auto"/>
            </w:tcBorders>
          </w:tcPr>
          <w:p w:rsidR="00202AAD" w:rsidRPr="0047026C" w:rsidRDefault="0015485E" w:rsidP="00A7609C">
            <w:pPr>
              <w:widowControl w:val="0"/>
              <w:autoSpaceDE w:val="0"/>
              <w:autoSpaceDN w:val="0"/>
              <w:adjustRightInd w:val="0"/>
              <w:jc w:val="center"/>
              <w:rPr>
                <w:sz w:val="22"/>
                <w:szCs w:val="22"/>
              </w:rPr>
            </w:pPr>
            <w:r>
              <w:rPr>
                <w:sz w:val="22"/>
                <w:szCs w:val="22"/>
              </w:rPr>
              <w:t>32</w:t>
            </w:r>
            <w:r w:rsidR="00FB6BDD">
              <w:rPr>
                <w:sz w:val="22"/>
                <w:szCs w:val="22"/>
              </w:rPr>
              <w:t>0,0</w:t>
            </w:r>
          </w:p>
        </w:tc>
        <w:tc>
          <w:tcPr>
            <w:tcW w:w="1080" w:type="dxa"/>
            <w:tcBorders>
              <w:left w:val="single" w:sz="4" w:space="0" w:color="auto"/>
              <w:bottom w:val="single" w:sz="4" w:space="0" w:color="auto"/>
              <w:right w:val="single" w:sz="4" w:space="0" w:color="auto"/>
            </w:tcBorders>
          </w:tcPr>
          <w:p w:rsidR="00202AAD" w:rsidRPr="0047026C" w:rsidRDefault="00202AAD" w:rsidP="00A7609C">
            <w:pPr>
              <w:widowControl w:val="0"/>
              <w:autoSpaceDE w:val="0"/>
              <w:autoSpaceDN w:val="0"/>
              <w:adjustRightInd w:val="0"/>
              <w:jc w:val="center"/>
              <w:rPr>
                <w:sz w:val="22"/>
                <w:szCs w:val="22"/>
              </w:rPr>
            </w:pPr>
            <w:r w:rsidRPr="0047026C">
              <w:rPr>
                <w:sz w:val="22"/>
                <w:szCs w:val="22"/>
              </w:rPr>
              <w:t>-</w:t>
            </w:r>
          </w:p>
        </w:tc>
      </w:tr>
      <w:tr w:rsidR="00800A17" w:rsidRPr="0047026C"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800A17" w:rsidRPr="0047026C" w:rsidRDefault="00800A17" w:rsidP="00A7609C">
            <w:pPr>
              <w:widowControl w:val="0"/>
              <w:autoSpaceDE w:val="0"/>
              <w:autoSpaceDN w:val="0"/>
              <w:adjustRightInd w:val="0"/>
              <w:rPr>
                <w:sz w:val="22"/>
                <w:szCs w:val="22"/>
              </w:rPr>
            </w:pPr>
            <w:r w:rsidRPr="0047026C">
              <w:rPr>
                <w:sz w:val="22"/>
                <w:szCs w:val="22"/>
              </w:rPr>
              <w:t>1.1</w:t>
            </w:r>
          </w:p>
        </w:tc>
        <w:tc>
          <w:tcPr>
            <w:tcW w:w="3091" w:type="dxa"/>
            <w:tcBorders>
              <w:left w:val="single" w:sz="4" w:space="0" w:color="auto"/>
              <w:bottom w:val="single" w:sz="4" w:space="0" w:color="auto"/>
              <w:right w:val="single" w:sz="4" w:space="0" w:color="auto"/>
            </w:tcBorders>
          </w:tcPr>
          <w:p w:rsidR="00800A17" w:rsidRPr="0047026C" w:rsidRDefault="00800A17" w:rsidP="00A7609C">
            <w:pPr>
              <w:widowControl w:val="0"/>
              <w:autoSpaceDE w:val="0"/>
              <w:autoSpaceDN w:val="0"/>
              <w:adjustRightInd w:val="0"/>
              <w:rPr>
                <w:sz w:val="22"/>
                <w:szCs w:val="22"/>
              </w:rPr>
            </w:pPr>
            <w:r w:rsidRPr="0047026C">
              <w:rPr>
                <w:sz w:val="22"/>
                <w:szCs w:val="22"/>
              </w:rPr>
              <w:t>Основное  мероприятие 1.1</w:t>
            </w:r>
          </w:p>
          <w:p w:rsidR="00800A17" w:rsidRPr="0047026C" w:rsidRDefault="00800A17" w:rsidP="00EA72F7">
            <w:pPr>
              <w:autoSpaceDE w:val="0"/>
              <w:autoSpaceDN w:val="0"/>
              <w:adjustRightInd w:val="0"/>
              <w:jc w:val="both"/>
              <w:rPr>
                <w:kern w:val="2"/>
                <w:sz w:val="22"/>
                <w:szCs w:val="22"/>
              </w:rPr>
            </w:pPr>
            <w:r w:rsidRPr="0047026C">
              <w:rPr>
                <w:sz w:val="22"/>
                <w:szCs w:val="22"/>
                <w:lang w:eastAsia="ar-SA"/>
              </w:rPr>
              <w:t>Выплата пенсии за выслугу лет муниципальным служ</w:t>
            </w:r>
            <w:r w:rsidRPr="0047026C">
              <w:rPr>
                <w:sz w:val="22"/>
                <w:szCs w:val="22"/>
                <w:lang w:eastAsia="ar-SA"/>
              </w:rPr>
              <w:t>а</w:t>
            </w:r>
            <w:r w:rsidRPr="0047026C">
              <w:rPr>
                <w:sz w:val="22"/>
                <w:szCs w:val="22"/>
                <w:lang w:eastAsia="ar-SA"/>
              </w:rPr>
              <w:t>щим и лицам, замещавшим выборные должности муниц</w:t>
            </w:r>
            <w:r w:rsidRPr="0047026C">
              <w:rPr>
                <w:sz w:val="22"/>
                <w:szCs w:val="22"/>
                <w:lang w:eastAsia="ar-SA"/>
              </w:rPr>
              <w:t>и</w:t>
            </w:r>
            <w:r w:rsidRPr="0047026C">
              <w:rPr>
                <w:sz w:val="22"/>
                <w:szCs w:val="22"/>
                <w:lang w:eastAsia="ar-SA"/>
              </w:rPr>
              <w:t>пальной службы</w:t>
            </w:r>
          </w:p>
          <w:p w:rsidR="00800A17" w:rsidRPr="0047026C" w:rsidRDefault="00800A17" w:rsidP="00A7609C">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rsidR="00800A17" w:rsidRPr="0047026C" w:rsidRDefault="00800A17" w:rsidP="00A7609C">
            <w:pPr>
              <w:widowControl w:val="0"/>
              <w:autoSpaceDE w:val="0"/>
              <w:autoSpaceDN w:val="0"/>
              <w:adjustRightInd w:val="0"/>
              <w:rPr>
                <w:sz w:val="22"/>
                <w:szCs w:val="22"/>
              </w:rPr>
            </w:pPr>
            <w:r w:rsidRPr="0047026C">
              <w:rPr>
                <w:sz w:val="22"/>
                <w:szCs w:val="22"/>
              </w:rPr>
              <w:t>Администрация  Самбекского сел</w:t>
            </w:r>
            <w:r w:rsidRPr="0047026C">
              <w:rPr>
                <w:sz w:val="22"/>
                <w:szCs w:val="22"/>
              </w:rPr>
              <w:t>ь</w:t>
            </w:r>
            <w:r w:rsidRPr="0047026C">
              <w:rPr>
                <w:sz w:val="22"/>
                <w:szCs w:val="22"/>
              </w:rPr>
              <w:t>ского поселения</w:t>
            </w:r>
          </w:p>
        </w:tc>
        <w:tc>
          <w:tcPr>
            <w:tcW w:w="2891" w:type="dxa"/>
            <w:tcBorders>
              <w:left w:val="single" w:sz="4" w:space="0" w:color="auto"/>
              <w:bottom w:val="single" w:sz="4" w:space="0" w:color="auto"/>
              <w:right w:val="single" w:sz="4" w:space="0" w:color="auto"/>
            </w:tcBorders>
          </w:tcPr>
          <w:p w:rsidR="00800A17" w:rsidRPr="0047026C" w:rsidRDefault="00800A17" w:rsidP="00EA72F7">
            <w:pPr>
              <w:pStyle w:val="ConsPlusNonformat"/>
              <w:widowControl/>
              <w:rPr>
                <w:rFonts w:ascii="Times New Roman" w:hAnsi="Times New Roman" w:cs="Times New Roman"/>
                <w:sz w:val="22"/>
                <w:szCs w:val="22"/>
              </w:rPr>
            </w:pPr>
            <w:r w:rsidRPr="0047026C">
              <w:rPr>
                <w:rFonts w:ascii="Times New Roman" w:hAnsi="Times New Roman" w:cs="Times New Roman"/>
                <w:sz w:val="22"/>
                <w:szCs w:val="22"/>
              </w:rPr>
              <w:t>гарантированное право л</w:t>
            </w:r>
            <w:r w:rsidRPr="0047026C">
              <w:rPr>
                <w:rFonts w:ascii="Times New Roman" w:hAnsi="Times New Roman" w:cs="Times New Roman"/>
                <w:sz w:val="22"/>
                <w:szCs w:val="22"/>
              </w:rPr>
              <w:t>и</w:t>
            </w:r>
            <w:r w:rsidRPr="0047026C">
              <w:rPr>
                <w:rFonts w:ascii="Times New Roman" w:hAnsi="Times New Roman" w:cs="Times New Roman"/>
                <w:sz w:val="22"/>
                <w:szCs w:val="22"/>
              </w:rPr>
              <w:t>цам, замещавшим</w:t>
            </w:r>
          </w:p>
          <w:p w:rsidR="00800A17" w:rsidRPr="0047026C" w:rsidRDefault="00800A17" w:rsidP="00EA72F7">
            <w:pPr>
              <w:widowControl w:val="0"/>
              <w:autoSpaceDE w:val="0"/>
              <w:autoSpaceDN w:val="0"/>
              <w:adjustRightInd w:val="0"/>
              <w:jc w:val="both"/>
              <w:rPr>
                <w:sz w:val="22"/>
                <w:szCs w:val="22"/>
              </w:rPr>
            </w:pPr>
            <w:r w:rsidRPr="0047026C">
              <w:rPr>
                <w:sz w:val="22"/>
                <w:szCs w:val="22"/>
              </w:rPr>
              <w:t xml:space="preserve"> муниципальные должности и должности муниципал</w:t>
            </w:r>
            <w:r w:rsidRPr="0047026C">
              <w:rPr>
                <w:sz w:val="22"/>
                <w:szCs w:val="22"/>
              </w:rPr>
              <w:t>ь</w:t>
            </w:r>
            <w:r w:rsidRPr="0047026C">
              <w:rPr>
                <w:sz w:val="22"/>
                <w:szCs w:val="22"/>
              </w:rPr>
              <w:t>ной службы, на пенсионное обеспечение в соответствии с действующим</w:t>
            </w:r>
          </w:p>
        </w:tc>
        <w:tc>
          <w:tcPr>
            <w:tcW w:w="1260" w:type="dxa"/>
            <w:tcBorders>
              <w:left w:val="single" w:sz="4" w:space="0" w:color="auto"/>
              <w:bottom w:val="single" w:sz="4" w:space="0" w:color="auto"/>
              <w:right w:val="single" w:sz="4" w:space="0" w:color="auto"/>
            </w:tcBorders>
          </w:tcPr>
          <w:p w:rsidR="00800A17" w:rsidRPr="0047026C" w:rsidRDefault="00800A17" w:rsidP="00A7609C">
            <w:pPr>
              <w:widowControl w:val="0"/>
              <w:autoSpaceDE w:val="0"/>
              <w:autoSpaceDN w:val="0"/>
              <w:adjustRightInd w:val="0"/>
              <w:jc w:val="center"/>
              <w:rPr>
                <w:sz w:val="22"/>
                <w:szCs w:val="22"/>
              </w:rPr>
            </w:pPr>
            <w:r w:rsidRPr="0047026C">
              <w:rPr>
                <w:sz w:val="22"/>
                <w:szCs w:val="22"/>
              </w:rPr>
              <w:t xml:space="preserve">весь </w:t>
            </w:r>
          </w:p>
          <w:p w:rsidR="00800A17" w:rsidRPr="0047026C" w:rsidRDefault="00800A17" w:rsidP="00A7609C">
            <w:pPr>
              <w:widowControl w:val="0"/>
              <w:autoSpaceDE w:val="0"/>
              <w:autoSpaceDN w:val="0"/>
              <w:adjustRightInd w:val="0"/>
              <w:jc w:val="center"/>
              <w:rPr>
                <w:sz w:val="22"/>
                <w:szCs w:val="22"/>
              </w:rPr>
            </w:pPr>
            <w:r w:rsidRPr="0047026C">
              <w:rPr>
                <w:sz w:val="22"/>
                <w:szCs w:val="22"/>
              </w:rPr>
              <w:t>период</w:t>
            </w:r>
          </w:p>
        </w:tc>
        <w:tc>
          <w:tcPr>
            <w:tcW w:w="1055" w:type="dxa"/>
            <w:tcBorders>
              <w:left w:val="single" w:sz="4" w:space="0" w:color="auto"/>
              <w:bottom w:val="single" w:sz="4" w:space="0" w:color="auto"/>
              <w:right w:val="single" w:sz="4" w:space="0" w:color="auto"/>
            </w:tcBorders>
          </w:tcPr>
          <w:p w:rsidR="00800A17" w:rsidRPr="0047026C" w:rsidRDefault="0015485E" w:rsidP="002A48B8">
            <w:pPr>
              <w:widowControl w:val="0"/>
              <w:autoSpaceDE w:val="0"/>
              <w:autoSpaceDN w:val="0"/>
              <w:adjustRightInd w:val="0"/>
              <w:jc w:val="center"/>
              <w:rPr>
                <w:sz w:val="22"/>
                <w:szCs w:val="22"/>
              </w:rPr>
            </w:pPr>
            <w:r>
              <w:rPr>
                <w:sz w:val="22"/>
                <w:szCs w:val="22"/>
              </w:rPr>
              <w:t>32</w:t>
            </w:r>
            <w:r w:rsidR="00800A17">
              <w:rPr>
                <w:sz w:val="22"/>
                <w:szCs w:val="22"/>
              </w:rPr>
              <w:t>0,0</w:t>
            </w:r>
          </w:p>
        </w:tc>
        <w:tc>
          <w:tcPr>
            <w:tcW w:w="1134" w:type="dxa"/>
            <w:tcBorders>
              <w:left w:val="single" w:sz="4" w:space="0" w:color="auto"/>
              <w:bottom w:val="single" w:sz="4" w:space="0" w:color="auto"/>
              <w:right w:val="single" w:sz="4" w:space="0" w:color="auto"/>
            </w:tcBorders>
          </w:tcPr>
          <w:p w:rsidR="00800A17" w:rsidRPr="0047026C" w:rsidRDefault="00800A17" w:rsidP="002A48B8">
            <w:pPr>
              <w:widowControl w:val="0"/>
              <w:autoSpaceDE w:val="0"/>
              <w:autoSpaceDN w:val="0"/>
              <w:adjustRightInd w:val="0"/>
              <w:jc w:val="center"/>
              <w:rPr>
                <w:sz w:val="22"/>
                <w:szCs w:val="22"/>
              </w:rPr>
            </w:pPr>
            <w:r w:rsidRPr="0047026C">
              <w:rPr>
                <w:sz w:val="22"/>
                <w:szCs w:val="22"/>
              </w:rPr>
              <w:t>-</w:t>
            </w:r>
          </w:p>
        </w:tc>
        <w:tc>
          <w:tcPr>
            <w:tcW w:w="1177" w:type="dxa"/>
            <w:tcBorders>
              <w:left w:val="single" w:sz="4" w:space="0" w:color="auto"/>
              <w:bottom w:val="single" w:sz="4" w:space="0" w:color="auto"/>
              <w:right w:val="single" w:sz="4" w:space="0" w:color="auto"/>
            </w:tcBorders>
          </w:tcPr>
          <w:p w:rsidR="00800A17" w:rsidRPr="0047026C" w:rsidRDefault="0015485E" w:rsidP="002A48B8">
            <w:pPr>
              <w:widowControl w:val="0"/>
              <w:autoSpaceDE w:val="0"/>
              <w:autoSpaceDN w:val="0"/>
              <w:adjustRightInd w:val="0"/>
              <w:jc w:val="center"/>
              <w:rPr>
                <w:sz w:val="22"/>
                <w:szCs w:val="22"/>
              </w:rPr>
            </w:pPr>
            <w:r>
              <w:rPr>
                <w:sz w:val="22"/>
                <w:szCs w:val="22"/>
              </w:rPr>
              <w:t>32</w:t>
            </w:r>
            <w:r w:rsidR="00800A17">
              <w:rPr>
                <w:sz w:val="22"/>
                <w:szCs w:val="22"/>
              </w:rPr>
              <w:t>0,0</w:t>
            </w:r>
          </w:p>
        </w:tc>
        <w:tc>
          <w:tcPr>
            <w:tcW w:w="1080" w:type="dxa"/>
            <w:tcBorders>
              <w:left w:val="single" w:sz="4" w:space="0" w:color="auto"/>
              <w:bottom w:val="single" w:sz="4" w:space="0" w:color="auto"/>
              <w:right w:val="single" w:sz="4" w:space="0" w:color="auto"/>
            </w:tcBorders>
          </w:tcPr>
          <w:p w:rsidR="00800A17" w:rsidRPr="0047026C" w:rsidRDefault="00800A17" w:rsidP="00042E87">
            <w:pPr>
              <w:widowControl w:val="0"/>
              <w:autoSpaceDE w:val="0"/>
              <w:autoSpaceDN w:val="0"/>
              <w:adjustRightInd w:val="0"/>
              <w:jc w:val="center"/>
              <w:rPr>
                <w:sz w:val="22"/>
                <w:szCs w:val="22"/>
              </w:rPr>
            </w:pPr>
            <w:r w:rsidRPr="0047026C">
              <w:rPr>
                <w:sz w:val="22"/>
                <w:szCs w:val="22"/>
              </w:rPr>
              <w:t>-</w:t>
            </w:r>
          </w:p>
        </w:tc>
      </w:tr>
      <w:tr w:rsidR="00202AAD" w:rsidRPr="0047026C"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47026C" w:rsidRDefault="00202AAD" w:rsidP="00A7609C">
            <w:pPr>
              <w:widowControl w:val="0"/>
              <w:autoSpaceDE w:val="0"/>
              <w:autoSpaceDN w:val="0"/>
              <w:adjustRightInd w:val="0"/>
              <w:rPr>
                <w:sz w:val="22"/>
                <w:szCs w:val="22"/>
              </w:rPr>
            </w:pPr>
            <w:r w:rsidRPr="0047026C">
              <w:rPr>
                <w:sz w:val="22"/>
                <w:szCs w:val="22"/>
              </w:rPr>
              <w:t>2</w:t>
            </w:r>
          </w:p>
        </w:tc>
        <w:tc>
          <w:tcPr>
            <w:tcW w:w="3091" w:type="dxa"/>
            <w:tcBorders>
              <w:left w:val="single" w:sz="4" w:space="0" w:color="auto"/>
              <w:bottom w:val="single" w:sz="4" w:space="0" w:color="auto"/>
              <w:right w:val="single" w:sz="4" w:space="0" w:color="auto"/>
            </w:tcBorders>
          </w:tcPr>
          <w:p w:rsidR="00202AAD" w:rsidRPr="0047026C" w:rsidRDefault="00202AAD" w:rsidP="00A7609C">
            <w:pPr>
              <w:widowControl w:val="0"/>
              <w:autoSpaceDE w:val="0"/>
              <w:autoSpaceDN w:val="0"/>
              <w:adjustRightInd w:val="0"/>
              <w:rPr>
                <w:sz w:val="22"/>
                <w:szCs w:val="22"/>
              </w:rPr>
            </w:pPr>
            <w:r w:rsidRPr="0047026C">
              <w:rPr>
                <w:sz w:val="22"/>
                <w:szCs w:val="22"/>
              </w:rPr>
              <w:t xml:space="preserve">Подпрограмма 2. </w:t>
            </w:r>
          </w:p>
          <w:p w:rsidR="00202AAD" w:rsidRPr="0047026C" w:rsidRDefault="00EA72F7" w:rsidP="00A7609C">
            <w:pPr>
              <w:widowControl w:val="0"/>
              <w:autoSpaceDE w:val="0"/>
              <w:autoSpaceDN w:val="0"/>
              <w:adjustRightInd w:val="0"/>
              <w:rPr>
                <w:sz w:val="22"/>
                <w:szCs w:val="22"/>
              </w:rPr>
            </w:pPr>
            <w:r w:rsidRPr="0047026C">
              <w:rPr>
                <w:bCs/>
                <w:kern w:val="2"/>
                <w:sz w:val="22"/>
                <w:szCs w:val="22"/>
              </w:rPr>
              <w:t>Совершенствование системы социальной поддержки мун</w:t>
            </w:r>
            <w:r w:rsidRPr="0047026C">
              <w:rPr>
                <w:bCs/>
                <w:kern w:val="2"/>
                <w:sz w:val="22"/>
                <w:szCs w:val="22"/>
              </w:rPr>
              <w:t>и</w:t>
            </w:r>
            <w:r w:rsidRPr="0047026C">
              <w:rPr>
                <w:bCs/>
                <w:kern w:val="2"/>
                <w:sz w:val="22"/>
                <w:szCs w:val="22"/>
              </w:rPr>
              <w:t>ципальных служащих</w:t>
            </w:r>
          </w:p>
        </w:tc>
        <w:tc>
          <w:tcPr>
            <w:tcW w:w="3544" w:type="dxa"/>
            <w:tcBorders>
              <w:left w:val="single" w:sz="4" w:space="0" w:color="auto"/>
              <w:bottom w:val="single" w:sz="4" w:space="0" w:color="auto"/>
              <w:right w:val="single" w:sz="4" w:space="0" w:color="auto"/>
            </w:tcBorders>
          </w:tcPr>
          <w:p w:rsidR="00202AAD" w:rsidRPr="0047026C" w:rsidRDefault="00597BCF" w:rsidP="00A7609C">
            <w:pPr>
              <w:widowControl w:val="0"/>
              <w:autoSpaceDE w:val="0"/>
              <w:autoSpaceDN w:val="0"/>
              <w:adjustRightInd w:val="0"/>
              <w:rPr>
                <w:sz w:val="22"/>
                <w:szCs w:val="22"/>
              </w:rPr>
            </w:pPr>
            <w:r w:rsidRPr="0047026C">
              <w:rPr>
                <w:sz w:val="22"/>
                <w:szCs w:val="22"/>
              </w:rPr>
              <w:t>Администрация</w:t>
            </w:r>
            <w:r w:rsidR="00BA6EC1" w:rsidRPr="0047026C">
              <w:rPr>
                <w:sz w:val="22"/>
                <w:szCs w:val="22"/>
              </w:rPr>
              <w:t xml:space="preserve"> Самбекского сел</w:t>
            </w:r>
            <w:r w:rsidR="00BA6EC1" w:rsidRPr="0047026C">
              <w:rPr>
                <w:sz w:val="22"/>
                <w:szCs w:val="22"/>
              </w:rPr>
              <w:t>ь</w:t>
            </w:r>
            <w:r w:rsidR="00BA6EC1" w:rsidRPr="0047026C">
              <w:rPr>
                <w:sz w:val="22"/>
                <w:szCs w:val="22"/>
              </w:rPr>
              <w:t>ского поселения</w:t>
            </w:r>
          </w:p>
        </w:tc>
        <w:tc>
          <w:tcPr>
            <w:tcW w:w="2891" w:type="dxa"/>
            <w:tcBorders>
              <w:left w:val="single" w:sz="4" w:space="0" w:color="auto"/>
              <w:bottom w:val="single" w:sz="4" w:space="0" w:color="auto"/>
              <w:right w:val="single" w:sz="4" w:space="0" w:color="auto"/>
            </w:tcBorders>
          </w:tcPr>
          <w:p w:rsidR="00202AAD" w:rsidRPr="0047026C" w:rsidRDefault="00202AAD" w:rsidP="00A7609C">
            <w:pPr>
              <w:widowControl w:val="0"/>
              <w:autoSpaceDE w:val="0"/>
              <w:autoSpaceDN w:val="0"/>
              <w:adjustRightInd w:val="0"/>
              <w:jc w:val="center"/>
              <w:rPr>
                <w:sz w:val="22"/>
                <w:szCs w:val="22"/>
              </w:rPr>
            </w:pPr>
            <w:r w:rsidRPr="0047026C">
              <w:rPr>
                <w:sz w:val="22"/>
                <w:szCs w:val="22"/>
              </w:rPr>
              <w:t>Х</w:t>
            </w:r>
          </w:p>
        </w:tc>
        <w:tc>
          <w:tcPr>
            <w:tcW w:w="1260" w:type="dxa"/>
            <w:tcBorders>
              <w:left w:val="single" w:sz="4" w:space="0" w:color="auto"/>
              <w:bottom w:val="single" w:sz="4" w:space="0" w:color="auto"/>
              <w:right w:val="single" w:sz="4" w:space="0" w:color="auto"/>
            </w:tcBorders>
          </w:tcPr>
          <w:p w:rsidR="00202AAD" w:rsidRPr="0047026C" w:rsidRDefault="00202AAD" w:rsidP="00A7609C">
            <w:pPr>
              <w:widowControl w:val="0"/>
              <w:autoSpaceDE w:val="0"/>
              <w:autoSpaceDN w:val="0"/>
              <w:adjustRightInd w:val="0"/>
              <w:jc w:val="center"/>
              <w:rPr>
                <w:sz w:val="22"/>
                <w:szCs w:val="22"/>
              </w:rPr>
            </w:pPr>
            <w:r w:rsidRPr="0047026C">
              <w:rPr>
                <w:sz w:val="22"/>
                <w:szCs w:val="22"/>
              </w:rPr>
              <w:t>X</w:t>
            </w:r>
          </w:p>
        </w:tc>
        <w:tc>
          <w:tcPr>
            <w:tcW w:w="1055" w:type="dxa"/>
            <w:tcBorders>
              <w:left w:val="single" w:sz="4" w:space="0" w:color="auto"/>
              <w:bottom w:val="single" w:sz="4" w:space="0" w:color="auto"/>
              <w:right w:val="single" w:sz="4" w:space="0" w:color="auto"/>
            </w:tcBorders>
          </w:tcPr>
          <w:p w:rsidR="00202AAD" w:rsidRPr="0047026C" w:rsidRDefault="00330517" w:rsidP="00A7609C">
            <w:pPr>
              <w:widowControl w:val="0"/>
              <w:autoSpaceDE w:val="0"/>
              <w:autoSpaceDN w:val="0"/>
              <w:adjustRightInd w:val="0"/>
              <w:jc w:val="center"/>
              <w:rPr>
                <w:sz w:val="22"/>
                <w:szCs w:val="22"/>
              </w:rPr>
            </w:pPr>
            <w:r w:rsidRPr="0047026C">
              <w:rPr>
                <w:sz w:val="22"/>
                <w:szCs w:val="22"/>
              </w:rPr>
              <w:t>0,0</w:t>
            </w:r>
          </w:p>
        </w:tc>
        <w:tc>
          <w:tcPr>
            <w:tcW w:w="1134" w:type="dxa"/>
            <w:tcBorders>
              <w:left w:val="single" w:sz="4" w:space="0" w:color="auto"/>
              <w:bottom w:val="single" w:sz="4" w:space="0" w:color="auto"/>
              <w:right w:val="single" w:sz="4" w:space="0" w:color="auto"/>
            </w:tcBorders>
          </w:tcPr>
          <w:p w:rsidR="00202AAD" w:rsidRPr="0047026C" w:rsidRDefault="003A7B1A" w:rsidP="00A7609C">
            <w:pPr>
              <w:widowControl w:val="0"/>
              <w:autoSpaceDE w:val="0"/>
              <w:autoSpaceDN w:val="0"/>
              <w:adjustRightInd w:val="0"/>
              <w:jc w:val="center"/>
              <w:rPr>
                <w:sz w:val="22"/>
                <w:szCs w:val="22"/>
              </w:rPr>
            </w:pPr>
            <w:r w:rsidRPr="0047026C">
              <w:rPr>
                <w:sz w:val="22"/>
                <w:szCs w:val="22"/>
              </w:rPr>
              <w:t>-</w:t>
            </w:r>
          </w:p>
        </w:tc>
        <w:tc>
          <w:tcPr>
            <w:tcW w:w="1177" w:type="dxa"/>
            <w:tcBorders>
              <w:left w:val="single" w:sz="4" w:space="0" w:color="auto"/>
              <w:bottom w:val="single" w:sz="4" w:space="0" w:color="auto"/>
              <w:right w:val="single" w:sz="4" w:space="0" w:color="auto"/>
            </w:tcBorders>
          </w:tcPr>
          <w:p w:rsidR="00202AAD" w:rsidRPr="0047026C" w:rsidRDefault="00330517" w:rsidP="00A7609C">
            <w:pPr>
              <w:widowControl w:val="0"/>
              <w:autoSpaceDE w:val="0"/>
              <w:autoSpaceDN w:val="0"/>
              <w:adjustRightInd w:val="0"/>
              <w:jc w:val="center"/>
              <w:rPr>
                <w:sz w:val="22"/>
                <w:szCs w:val="22"/>
              </w:rPr>
            </w:pPr>
            <w:r w:rsidRPr="0047026C">
              <w:rPr>
                <w:sz w:val="22"/>
                <w:szCs w:val="22"/>
              </w:rPr>
              <w:t>0,0</w:t>
            </w:r>
          </w:p>
        </w:tc>
        <w:tc>
          <w:tcPr>
            <w:tcW w:w="1080" w:type="dxa"/>
            <w:tcBorders>
              <w:left w:val="single" w:sz="4" w:space="0" w:color="auto"/>
              <w:bottom w:val="single" w:sz="4" w:space="0" w:color="auto"/>
              <w:right w:val="single" w:sz="4" w:space="0" w:color="auto"/>
            </w:tcBorders>
          </w:tcPr>
          <w:p w:rsidR="00202AAD" w:rsidRPr="0047026C" w:rsidRDefault="00202AAD" w:rsidP="00A7609C">
            <w:pPr>
              <w:widowControl w:val="0"/>
              <w:autoSpaceDE w:val="0"/>
              <w:autoSpaceDN w:val="0"/>
              <w:adjustRightInd w:val="0"/>
              <w:jc w:val="center"/>
              <w:rPr>
                <w:sz w:val="22"/>
                <w:szCs w:val="22"/>
              </w:rPr>
            </w:pPr>
            <w:r w:rsidRPr="0047026C">
              <w:rPr>
                <w:sz w:val="22"/>
                <w:szCs w:val="22"/>
              </w:rPr>
              <w:t>-</w:t>
            </w:r>
          </w:p>
        </w:tc>
      </w:tr>
      <w:tr w:rsidR="00202AAD" w:rsidRPr="0047026C"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202AAD" w:rsidRPr="0047026C" w:rsidRDefault="00202AAD" w:rsidP="00A7609C">
            <w:pPr>
              <w:widowControl w:val="0"/>
              <w:autoSpaceDE w:val="0"/>
              <w:autoSpaceDN w:val="0"/>
              <w:adjustRightInd w:val="0"/>
              <w:rPr>
                <w:sz w:val="22"/>
                <w:szCs w:val="22"/>
              </w:rPr>
            </w:pPr>
            <w:r w:rsidRPr="0047026C">
              <w:rPr>
                <w:sz w:val="22"/>
                <w:szCs w:val="22"/>
              </w:rPr>
              <w:t>2.1</w:t>
            </w:r>
          </w:p>
        </w:tc>
        <w:tc>
          <w:tcPr>
            <w:tcW w:w="3091" w:type="dxa"/>
            <w:tcBorders>
              <w:top w:val="single" w:sz="4" w:space="0" w:color="auto"/>
              <w:left w:val="single" w:sz="4" w:space="0" w:color="auto"/>
              <w:bottom w:val="single" w:sz="4" w:space="0" w:color="auto"/>
              <w:right w:val="single" w:sz="4" w:space="0" w:color="auto"/>
            </w:tcBorders>
          </w:tcPr>
          <w:p w:rsidR="00202AAD" w:rsidRPr="0047026C" w:rsidRDefault="00202AAD" w:rsidP="00A7609C">
            <w:pPr>
              <w:widowControl w:val="0"/>
              <w:autoSpaceDE w:val="0"/>
              <w:autoSpaceDN w:val="0"/>
              <w:adjustRightInd w:val="0"/>
              <w:rPr>
                <w:sz w:val="22"/>
                <w:szCs w:val="22"/>
              </w:rPr>
            </w:pPr>
            <w:r w:rsidRPr="0047026C">
              <w:rPr>
                <w:sz w:val="22"/>
                <w:szCs w:val="22"/>
              </w:rPr>
              <w:t xml:space="preserve">Основное мероприятие 2.1.  </w:t>
            </w:r>
          </w:p>
          <w:p w:rsidR="00EA72F7" w:rsidRPr="0047026C" w:rsidRDefault="00EA72F7" w:rsidP="00EA72F7">
            <w:pPr>
              <w:autoSpaceDE w:val="0"/>
              <w:autoSpaceDN w:val="0"/>
              <w:adjustRightInd w:val="0"/>
              <w:rPr>
                <w:kern w:val="2"/>
                <w:sz w:val="22"/>
                <w:szCs w:val="22"/>
              </w:rPr>
            </w:pPr>
            <w:r w:rsidRPr="0047026C">
              <w:rPr>
                <w:kern w:val="2"/>
                <w:sz w:val="22"/>
                <w:szCs w:val="22"/>
                <w:lang w:eastAsia="en-US"/>
              </w:rPr>
              <w:t xml:space="preserve"> </w:t>
            </w:r>
            <w:r w:rsidRPr="0047026C">
              <w:rPr>
                <w:sz w:val="22"/>
                <w:szCs w:val="22"/>
                <w:lang w:eastAsia="ar-SA"/>
              </w:rPr>
              <w:t>Выплата пенсии за выслугу лет муниципальным служ</w:t>
            </w:r>
            <w:r w:rsidRPr="0047026C">
              <w:rPr>
                <w:sz w:val="22"/>
                <w:szCs w:val="22"/>
                <w:lang w:eastAsia="ar-SA"/>
              </w:rPr>
              <w:t>а</w:t>
            </w:r>
            <w:r w:rsidRPr="0047026C">
              <w:rPr>
                <w:sz w:val="22"/>
                <w:szCs w:val="22"/>
                <w:lang w:eastAsia="ar-SA"/>
              </w:rPr>
              <w:t>щим и лицам, замещавшим выборные должности муниц</w:t>
            </w:r>
            <w:r w:rsidRPr="0047026C">
              <w:rPr>
                <w:sz w:val="22"/>
                <w:szCs w:val="22"/>
                <w:lang w:eastAsia="ar-SA"/>
              </w:rPr>
              <w:t>и</w:t>
            </w:r>
            <w:r w:rsidRPr="0047026C">
              <w:rPr>
                <w:sz w:val="22"/>
                <w:szCs w:val="22"/>
                <w:lang w:eastAsia="ar-SA"/>
              </w:rPr>
              <w:t>пальной службы</w:t>
            </w:r>
          </w:p>
          <w:p w:rsidR="00202AAD" w:rsidRPr="0047026C" w:rsidRDefault="00202AAD" w:rsidP="00A7609C">
            <w:pPr>
              <w:widowControl w:val="0"/>
              <w:autoSpaceDE w:val="0"/>
              <w:autoSpaceDN w:val="0"/>
              <w:adjustRightInd w:val="0"/>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202AAD" w:rsidRPr="0047026C" w:rsidRDefault="00597BCF" w:rsidP="00A7609C">
            <w:pPr>
              <w:widowControl w:val="0"/>
              <w:autoSpaceDE w:val="0"/>
              <w:autoSpaceDN w:val="0"/>
              <w:adjustRightInd w:val="0"/>
              <w:rPr>
                <w:sz w:val="22"/>
                <w:szCs w:val="22"/>
              </w:rPr>
            </w:pPr>
            <w:r w:rsidRPr="0047026C">
              <w:rPr>
                <w:sz w:val="22"/>
                <w:szCs w:val="22"/>
              </w:rPr>
              <w:t>Администрация</w:t>
            </w:r>
            <w:r w:rsidR="00BA6EC1" w:rsidRPr="0047026C">
              <w:rPr>
                <w:sz w:val="22"/>
                <w:szCs w:val="22"/>
              </w:rPr>
              <w:t xml:space="preserve"> Самбекского сел</w:t>
            </w:r>
            <w:r w:rsidR="00BA6EC1" w:rsidRPr="0047026C">
              <w:rPr>
                <w:sz w:val="22"/>
                <w:szCs w:val="22"/>
              </w:rPr>
              <w:t>ь</w:t>
            </w:r>
            <w:r w:rsidR="00BA6EC1" w:rsidRPr="0047026C">
              <w:rPr>
                <w:sz w:val="22"/>
                <w:szCs w:val="22"/>
              </w:rPr>
              <w:t>ского поселения</w:t>
            </w:r>
          </w:p>
        </w:tc>
        <w:tc>
          <w:tcPr>
            <w:tcW w:w="2891" w:type="dxa"/>
            <w:tcBorders>
              <w:top w:val="single" w:sz="4" w:space="0" w:color="auto"/>
              <w:left w:val="single" w:sz="4" w:space="0" w:color="auto"/>
              <w:bottom w:val="single" w:sz="4" w:space="0" w:color="auto"/>
              <w:right w:val="single" w:sz="4" w:space="0" w:color="auto"/>
            </w:tcBorders>
          </w:tcPr>
          <w:p w:rsidR="006B00A3" w:rsidRPr="0047026C" w:rsidRDefault="00EA72F7" w:rsidP="006B00A3">
            <w:pPr>
              <w:jc w:val="both"/>
              <w:rPr>
                <w:kern w:val="2"/>
                <w:sz w:val="22"/>
                <w:szCs w:val="22"/>
              </w:rPr>
            </w:pPr>
            <w:r w:rsidRPr="0047026C">
              <w:rPr>
                <w:kern w:val="2"/>
                <w:sz w:val="22"/>
                <w:szCs w:val="22"/>
              </w:rPr>
              <w:t>выполнение в полном объ</w:t>
            </w:r>
            <w:r w:rsidRPr="0047026C">
              <w:rPr>
                <w:kern w:val="2"/>
                <w:sz w:val="22"/>
                <w:szCs w:val="22"/>
              </w:rPr>
              <w:t>е</w:t>
            </w:r>
            <w:r w:rsidRPr="0047026C">
              <w:rPr>
                <w:kern w:val="2"/>
                <w:sz w:val="22"/>
                <w:szCs w:val="22"/>
              </w:rPr>
              <w:t xml:space="preserve">ме обязательств </w:t>
            </w:r>
            <w:r w:rsidRPr="0047026C">
              <w:rPr>
                <w:sz w:val="22"/>
                <w:szCs w:val="22"/>
              </w:rPr>
              <w:t>поселения по            оказанию мер с</w:t>
            </w:r>
            <w:r w:rsidRPr="0047026C">
              <w:rPr>
                <w:sz w:val="22"/>
                <w:szCs w:val="22"/>
              </w:rPr>
              <w:t>о</w:t>
            </w:r>
            <w:r w:rsidRPr="0047026C">
              <w:rPr>
                <w:sz w:val="22"/>
                <w:szCs w:val="22"/>
              </w:rPr>
              <w:t>циальной поддержки  лиц, замещавших муниципал</w:t>
            </w:r>
            <w:r w:rsidRPr="0047026C">
              <w:rPr>
                <w:sz w:val="22"/>
                <w:szCs w:val="22"/>
              </w:rPr>
              <w:t>ь</w:t>
            </w:r>
            <w:r w:rsidRPr="0047026C">
              <w:rPr>
                <w:sz w:val="22"/>
                <w:szCs w:val="22"/>
              </w:rPr>
              <w:t>ные должности и должности муниципальной службы</w:t>
            </w:r>
          </w:p>
          <w:p w:rsidR="00202AAD" w:rsidRPr="0047026C" w:rsidRDefault="00202AAD" w:rsidP="002D5817">
            <w:pPr>
              <w:widowControl w:val="0"/>
              <w:autoSpaceDE w:val="0"/>
              <w:autoSpaceDN w:val="0"/>
              <w:adjustRightInd w:val="0"/>
              <w:jc w:val="both"/>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02AAD" w:rsidRPr="0047026C" w:rsidRDefault="00202AAD" w:rsidP="00A7609C">
            <w:pPr>
              <w:widowControl w:val="0"/>
              <w:autoSpaceDE w:val="0"/>
              <w:autoSpaceDN w:val="0"/>
              <w:adjustRightInd w:val="0"/>
              <w:jc w:val="center"/>
              <w:rPr>
                <w:sz w:val="22"/>
                <w:szCs w:val="22"/>
              </w:rPr>
            </w:pPr>
            <w:r w:rsidRPr="0047026C">
              <w:rPr>
                <w:sz w:val="22"/>
                <w:szCs w:val="22"/>
              </w:rPr>
              <w:t>весь</w:t>
            </w:r>
          </w:p>
          <w:p w:rsidR="00202AAD" w:rsidRPr="0047026C" w:rsidRDefault="00202AAD" w:rsidP="00A7609C">
            <w:pPr>
              <w:widowControl w:val="0"/>
              <w:autoSpaceDE w:val="0"/>
              <w:autoSpaceDN w:val="0"/>
              <w:adjustRightInd w:val="0"/>
              <w:jc w:val="center"/>
              <w:rPr>
                <w:sz w:val="22"/>
                <w:szCs w:val="22"/>
              </w:rPr>
            </w:pPr>
            <w:r w:rsidRPr="0047026C">
              <w:rPr>
                <w:sz w:val="22"/>
                <w:szCs w:val="22"/>
              </w:rPr>
              <w:t>период</w:t>
            </w:r>
          </w:p>
          <w:p w:rsidR="00202AAD" w:rsidRPr="0047026C" w:rsidRDefault="00202AAD" w:rsidP="00A7609C">
            <w:pPr>
              <w:widowControl w:val="0"/>
              <w:autoSpaceDE w:val="0"/>
              <w:autoSpaceDN w:val="0"/>
              <w:adjustRightInd w:val="0"/>
              <w:jc w:val="center"/>
              <w:rPr>
                <w:sz w:val="22"/>
                <w:szCs w:val="22"/>
              </w:rPr>
            </w:pPr>
          </w:p>
        </w:tc>
        <w:tc>
          <w:tcPr>
            <w:tcW w:w="1055" w:type="dxa"/>
            <w:tcBorders>
              <w:top w:val="single" w:sz="4" w:space="0" w:color="auto"/>
              <w:left w:val="single" w:sz="4" w:space="0" w:color="auto"/>
              <w:bottom w:val="single" w:sz="4" w:space="0" w:color="auto"/>
              <w:right w:val="single" w:sz="4" w:space="0" w:color="auto"/>
            </w:tcBorders>
          </w:tcPr>
          <w:p w:rsidR="00202AAD" w:rsidRPr="0047026C" w:rsidRDefault="00330517" w:rsidP="00330517">
            <w:pPr>
              <w:widowControl w:val="0"/>
              <w:autoSpaceDE w:val="0"/>
              <w:autoSpaceDN w:val="0"/>
              <w:adjustRightInd w:val="0"/>
              <w:rPr>
                <w:sz w:val="22"/>
                <w:szCs w:val="22"/>
              </w:rPr>
            </w:pPr>
            <w:r w:rsidRPr="0047026C">
              <w:rPr>
                <w:sz w:val="22"/>
                <w:szCs w:val="22"/>
              </w:rPr>
              <w:t xml:space="preserve">      0,0</w:t>
            </w:r>
          </w:p>
        </w:tc>
        <w:tc>
          <w:tcPr>
            <w:tcW w:w="1134" w:type="dxa"/>
            <w:tcBorders>
              <w:top w:val="single" w:sz="4" w:space="0" w:color="auto"/>
              <w:left w:val="single" w:sz="4" w:space="0" w:color="auto"/>
              <w:bottom w:val="single" w:sz="4" w:space="0" w:color="auto"/>
              <w:right w:val="single" w:sz="4" w:space="0" w:color="auto"/>
            </w:tcBorders>
          </w:tcPr>
          <w:p w:rsidR="00202AAD" w:rsidRPr="0047026C" w:rsidRDefault="00202AAD" w:rsidP="00A7609C">
            <w:pPr>
              <w:widowControl w:val="0"/>
              <w:autoSpaceDE w:val="0"/>
              <w:autoSpaceDN w:val="0"/>
              <w:adjustRightInd w:val="0"/>
              <w:jc w:val="center"/>
              <w:rPr>
                <w:sz w:val="22"/>
                <w:szCs w:val="22"/>
              </w:rPr>
            </w:pPr>
            <w:r w:rsidRPr="0047026C">
              <w:rPr>
                <w:sz w:val="22"/>
                <w:szCs w:val="22"/>
              </w:rPr>
              <w:t>-</w:t>
            </w:r>
          </w:p>
        </w:tc>
        <w:tc>
          <w:tcPr>
            <w:tcW w:w="1177" w:type="dxa"/>
            <w:tcBorders>
              <w:top w:val="single" w:sz="4" w:space="0" w:color="auto"/>
              <w:left w:val="single" w:sz="4" w:space="0" w:color="auto"/>
              <w:bottom w:val="single" w:sz="4" w:space="0" w:color="auto"/>
              <w:right w:val="single" w:sz="4" w:space="0" w:color="auto"/>
            </w:tcBorders>
          </w:tcPr>
          <w:p w:rsidR="00202AAD" w:rsidRPr="0047026C" w:rsidRDefault="00330517" w:rsidP="00A7609C">
            <w:pPr>
              <w:widowControl w:val="0"/>
              <w:autoSpaceDE w:val="0"/>
              <w:autoSpaceDN w:val="0"/>
              <w:adjustRightInd w:val="0"/>
              <w:jc w:val="center"/>
              <w:rPr>
                <w:sz w:val="22"/>
                <w:szCs w:val="22"/>
              </w:rPr>
            </w:pPr>
            <w:r w:rsidRPr="0047026C">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02AAD" w:rsidRPr="0047026C" w:rsidRDefault="00202AAD" w:rsidP="00A7609C">
            <w:pPr>
              <w:widowControl w:val="0"/>
              <w:autoSpaceDE w:val="0"/>
              <w:autoSpaceDN w:val="0"/>
              <w:adjustRightInd w:val="0"/>
              <w:jc w:val="center"/>
              <w:rPr>
                <w:sz w:val="22"/>
                <w:szCs w:val="22"/>
              </w:rPr>
            </w:pPr>
            <w:r w:rsidRPr="0047026C">
              <w:rPr>
                <w:sz w:val="22"/>
                <w:szCs w:val="22"/>
              </w:rPr>
              <w:t>-</w:t>
            </w:r>
          </w:p>
        </w:tc>
      </w:tr>
      <w:tr w:rsidR="00800A17" w:rsidRPr="0047026C"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800A17" w:rsidRPr="0047026C" w:rsidRDefault="00800A17" w:rsidP="00A7609C">
            <w:pPr>
              <w:widowControl w:val="0"/>
              <w:autoSpaceDE w:val="0"/>
              <w:autoSpaceDN w:val="0"/>
              <w:adjustRightInd w:val="0"/>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800A17" w:rsidRPr="0047026C" w:rsidRDefault="00800A17" w:rsidP="00A7609C">
            <w:pPr>
              <w:pStyle w:val="ConsPlusCell"/>
              <w:jc w:val="both"/>
              <w:rPr>
                <w:sz w:val="22"/>
                <w:szCs w:val="22"/>
              </w:rPr>
            </w:pPr>
            <w:r w:rsidRPr="0047026C">
              <w:rPr>
                <w:sz w:val="22"/>
                <w:szCs w:val="22"/>
              </w:rPr>
              <w:t>Итого по муниципальной пр</w:t>
            </w:r>
            <w:r w:rsidRPr="0047026C">
              <w:rPr>
                <w:sz w:val="22"/>
                <w:szCs w:val="22"/>
              </w:rPr>
              <w:t>о</w:t>
            </w:r>
            <w:r w:rsidRPr="0047026C">
              <w:rPr>
                <w:sz w:val="22"/>
                <w:szCs w:val="22"/>
              </w:rPr>
              <w:t>грамме</w:t>
            </w:r>
          </w:p>
        </w:tc>
        <w:tc>
          <w:tcPr>
            <w:tcW w:w="3544" w:type="dxa"/>
            <w:tcBorders>
              <w:top w:val="single" w:sz="4" w:space="0" w:color="auto"/>
              <w:left w:val="single" w:sz="4" w:space="0" w:color="auto"/>
              <w:bottom w:val="single" w:sz="4" w:space="0" w:color="auto"/>
              <w:right w:val="single" w:sz="4" w:space="0" w:color="auto"/>
            </w:tcBorders>
          </w:tcPr>
          <w:p w:rsidR="00800A17" w:rsidRPr="0047026C" w:rsidRDefault="00800A17" w:rsidP="00A7609C">
            <w:pPr>
              <w:widowControl w:val="0"/>
              <w:autoSpaceDE w:val="0"/>
              <w:autoSpaceDN w:val="0"/>
              <w:adjustRightInd w:val="0"/>
              <w:rPr>
                <w:sz w:val="22"/>
                <w:szCs w:val="22"/>
              </w:rPr>
            </w:pPr>
          </w:p>
        </w:tc>
        <w:tc>
          <w:tcPr>
            <w:tcW w:w="2891" w:type="dxa"/>
            <w:tcBorders>
              <w:top w:val="single" w:sz="4" w:space="0" w:color="auto"/>
              <w:left w:val="single" w:sz="4" w:space="0" w:color="auto"/>
              <w:bottom w:val="single" w:sz="4" w:space="0" w:color="auto"/>
              <w:right w:val="single" w:sz="4" w:space="0" w:color="auto"/>
            </w:tcBorders>
          </w:tcPr>
          <w:p w:rsidR="00800A17" w:rsidRPr="0047026C" w:rsidRDefault="00800A17" w:rsidP="00A7609C">
            <w:pPr>
              <w:rPr>
                <w:sz w:val="22"/>
                <w:szCs w:val="22"/>
              </w:rPr>
            </w:pPr>
            <w:r w:rsidRPr="0047026C">
              <w:rPr>
                <w:sz w:val="22"/>
                <w:szCs w:val="22"/>
              </w:rPr>
              <w:t>Х</w:t>
            </w:r>
          </w:p>
        </w:tc>
        <w:tc>
          <w:tcPr>
            <w:tcW w:w="1260" w:type="dxa"/>
            <w:tcBorders>
              <w:top w:val="single" w:sz="4" w:space="0" w:color="auto"/>
              <w:left w:val="single" w:sz="4" w:space="0" w:color="auto"/>
              <w:bottom w:val="single" w:sz="4" w:space="0" w:color="auto"/>
              <w:right w:val="single" w:sz="4" w:space="0" w:color="auto"/>
            </w:tcBorders>
          </w:tcPr>
          <w:p w:rsidR="00800A17" w:rsidRPr="0047026C" w:rsidRDefault="00800A17" w:rsidP="00A7609C">
            <w:pPr>
              <w:rPr>
                <w:sz w:val="22"/>
                <w:szCs w:val="22"/>
              </w:rPr>
            </w:pPr>
            <w:r w:rsidRPr="0047026C">
              <w:rPr>
                <w:sz w:val="22"/>
                <w:szCs w:val="22"/>
              </w:rPr>
              <w:t>Х</w:t>
            </w:r>
          </w:p>
        </w:tc>
        <w:tc>
          <w:tcPr>
            <w:tcW w:w="1055" w:type="dxa"/>
            <w:tcBorders>
              <w:top w:val="single" w:sz="4" w:space="0" w:color="auto"/>
              <w:left w:val="single" w:sz="4" w:space="0" w:color="auto"/>
              <w:bottom w:val="single" w:sz="4" w:space="0" w:color="auto"/>
              <w:right w:val="single" w:sz="4" w:space="0" w:color="auto"/>
            </w:tcBorders>
          </w:tcPr>
          <w:p w:rsidR="00800A17" w:rsidRPr="0047026C" w:rsidRDefault="0015485E" w:rsidP="002A48B8">
            <w:pPr>
              <w:widowControl w:val="0"/>
              <w:autoSpaceDE w:val="0"/>
              <w:autoSpaceDN w:val="0"/>
              <w:adjustRightInd w:val="0"/>
              <w:jc w:val="center"/>
              <w:rPr>
                <w:sz w:val="22"/>
                <w:szCs w:val="22"/>
              </w:rPr>
            </w:pPr>
            <w:r>
              <w:rPr>
                <w:sz w:val="22"/>
                <w:szCs w:val="22"/>
              </w:rPr>
              <w:t>32</w:t>
            </w:r>
            <w:r w:rsidR="00800A17">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800A17" w:rsidRPr="0047026C" w:rsidRDefault="00800A17" w:rsidP="002A48B8">
            <w:pPr>
              <w:widowControl w:val="0"/>
              <w:autoSpaceDE w:val="0"/>
              <w:autoSpaceDN w:val="0"/>
              <w:adjustRightInd w:val="0"/>
              <w:jc w:val="center"/>
              <w:rPr>
                <w:sz w:val="22"/>
                <w:szCs w:val="22"/>
              </w:rPr>
            </w:pPr>
            <w:r w:rsidRPr="0047026C">
              <w:rPr>
                <w:sz w:val="22"/>
                <w:szCs w:val="22"/>
              </w:rPr>
              <w:t>-</w:t>
            </w:r>
          </w:p>
        </w:tc>
        <w:tc>
          <w:tcPr>
            <w:tcW w:w="1177" w:type="dxa"/>
            <w:tcBorders>
              <w:top w:val="single" w:sz="4" w:space="0" w:color="auto"/>
              <w:left w:val="single" w:sz="4" w:space="0" w:color="auto"/>
              <w:bottom w:val="single" w:sz="4" w:space="0" w:color="auto"/>
              <w:right w:val="single" w:sz="4" w:space="0" w:color="auto"/>
            </w:tcBorders>
          </w:tcPr>
          <w:p w:rsidR="00800A17" w:rsidRPr="0047026C" w:rsidRDefault="0015485E" w:rsidP="002A48B8">
            <w:pPr>
              <w:widowControl w:val="0"/>
              <w:autoSpaceDE w:val="0"/>
              <w:autoSpaceDN w:val="0"/>
              <w:adjustRightInd w:val="0"/>
              <w:jc w:val="center"/>
              <w:rPr>
                <w:sz w:val="22"/>
                <w:szCs w:val="22"/>
              </w:rPr>
            </w:pPr>
            <w:r>
              <w:rPr>
                <w:sz w:val="22"/>
                <w:szCs w:val="22"/>
              </w:rPr>
              <w:t>32</w:t>
            </w:r>
            <w:r w:rsidR="00800A17">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00A17" w:rsidRPr="0047026C" w:rsidRDefault="00800A17" w:rsidP="00042E87">
            <w:pPr>
              <w:widowControl w:val="0"/>
              <w:autoSpaceDE w:val="0"/>
              <w:autoSpaceDN w:val="0"/>
              <w:adjustRightInd w:val="0"/>
              <w:jc w:val="center"/>
              <w:rPr>
                <w:sz w:val="22"/>
                <w:szCs w:val="22"/>
              </w:rPr>
            </w:pPr>
            <w:r w:rsidRPr="0047026C">
              <w:rPr>
                <w:sz w:val="22"/>
                <w:szCs w:val="22"/>
              </w:rPr>
              <w:t>-</w:t>
            </w:r>
          </w:p>
        </w:tc>
      </w:tr>
    </w:tbl>
    <w:p w:rsidR="00202AAD" w:rsidRPr="0047026C" w:rsidRDefault="00202AAD" w:rsidP="00202AAD">
      <w:pPr>
        <w:widowControl w:val="0"/>
        <w:autoSpaceDE w:val="0"/>
        <w:autoSpaceDN w:val="0"/>
        <w:adjustRightInd w:val="0"/>
        <w:ind w:firstLine="540"/>
        <w:jc w:val="both"/>
        <w:rPr>
          <w:sz w:val="22"/>
          <w:szCs w:val="22"/>
        </w:rPr>
      </w:pPr>
    </w:p>
    <w:sectPr w:rsidR="00202AAD" w:rsidRPr="0047026C" w:rsidSect="008B18F6">
      <w:pgSz w:w="16838" w:h="11905" w:orient="landscape"/>
      <w:pgMar w:top="425" w:right="822" w:bottom="567" w:left="992" w:header="720" w:footer="720" w:gutter="0"/>
      <w:pgNumType w:start="19"/>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EF1" w:rsidRDefault="004D6EF1">
      <w:r>
        <w:separator/>
      </w:r>
    </w:p>
  </w:endnote>
  <w:endnote w:type="continuationSeparator" w:id="1">
    <w:p w:rsidR="004D6EF1" w:rsidRDefault="004D6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EF1" w:rsidRDefault="004D6EF1">
      <w:r>
        <w:separator/>
      </w:r>
    </w:p>
  </w:footnote>
  <w:footnote w:type="continuationSeparator" w:id="1">
    <w:p w:rsidR="004D6EF1" w:rsidRDefault="004D6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44C9B"/>
    <w:multiLevelType w:val="hybridMultilevel"/>
    <w:tmpl w:val="40626A9A"/>
    <w:lvl w:ilvl="0" w:tplc="8D742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5C8095A"/>
    <w:multiLevelType w:val="hybridMultilevel"/>
    <w:tmpl w:val="E51A985C"/>
    <w:lvl w:ilvl="0" w:tplc="6FA6BAAC">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
    <w:nsid w:val="5E1F23AB"/>
    <w:multiLevelType w:val="singleLevel"/>
    <w:tmpl w:val="34DEAC70"/>
    <w:lvl w:ilvl="0">
      <w:start w:val="2"/>
      <w:numFmt w:val="decimal"/>
      <w:lvlText w:val="2.%1."/>
      <w:legacy w:legacy="1" w:legacySpace="0" w:legacyIndent="562"/>
      <w:lvlJc w:val="left"/>
      <w:pPr>
        <w:ind w:left="0" w:firstLine="0"/>
      </w:pPr>
      <w:rPr>
        <w:rFonts w:ascii="Times New Roman" w:hAnsi="Times New Roman" w:cs="Times New Roman" w:hint="default"/>
      </w:rPr>
    </w:lvl>
  </w:abstractNum>
  <w:abstractNum w:abstractNumId="3">
    <w:nsid w:val="735720E9"/>
    <w:multiLevelType w:val="singleLevel"/>
    <w:tmpl w:val="65FA990E"/>
    <w:lvl w:ilvl="0">
      <w:start w:val="1"/>
      <w:numFmt w:val="decimal"/>
      <w:lvlText w:val="3.%1."/>
      <w:legacy w:legacy="1" w:legacySpace="0" w:legacyIndent="482"/>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3"/>
    <w:lvlOverride w:ilvl="0">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autoHyphenation/>
  <w:hyphenationZone w:val="357"/>
  <w:characterSpacingControl w:val="doNotCompress"/>
  <w:hdrShapeDefaults>
    <o:shapedefaults v:ext="edit" spidmax="6146"/>
  </w:hdrShapeDefaults>
  <w:footnotePr>
    <w:footnote w:id="0"/>
    <w:footnote w:id="1"/>
  </w:footnotePr>
  <w:endnotePr>
    <w:endnote w:id="0"/>
    <w:endnote w:id="1"/>
  </w:endnotePr>
  <w:compat/>
  <w:rsids>
    <w:rsidRoot w:val="00804BFB"/>
    <w:rsid w:val="00003AB8"/>
    <w:rsid w:val="00012A9B"/>
    <w:rsid w:val="00014378"/>
    <w:rsid w:val="00016593"/>
    <w:rsid w:val="000201AF"/>
    <w:rsid w:val="0003184D"/>
    <w:rsid w:val="00042E87"/>
    <w:rsid w:val="0004428B"/>
    <w:rsid w:val="000467EB"/>
    <w:rsid w:val="00064824"/>
    <w:rsid w:val="000648BC"/>
    <w:rsid w:val="00094DE5"/>
    <w:rsid w:val="000958D8"/>
    <w:rsid w:val="000A43AD"/>
    <w:rsid w:val="000B6565"/>
    <w:rsid w:val="000C715F"/>
    <w:rsid w:val="000D07E0"/>
    <w:rsid w:val="000D127B"/>
    <w:rsid w:val="000D49FD"/>
    <w:rsid w:val="000F0CF9"/>
    <w:rsid w:val="00102D3D"/>
    <w:rsid w:val="001035BE"/>
    <w:rsid w:val="001210D8"/>
    <w:rsid w:val="0015485E"/>
    <w:rsid w:val="00165BDE"/>
    <w:rsid w:val="00181133"/>
    <w:rsid w:val="00184583"/>
    <w:rsid w:val="001A3655"/>
    <w:rsid w:val="001C1D36"/>
    <w:rsid w:val="001C3CFA"/>
    <w:rsid w:val="001C400A"/>
    <w:rsid w:val="001D1F7D"/>
    <w:rsid w:val="001D3580"/>
    <w:rsid w:val="001E2005"/>
    <w:rsid w:val="001E6E88"/>
    <w:rsid w:val="001F5A1C"/>
    <w:rsid w:val="00202269"/>
    <w:rsid w:val="00202AAD"/>
    <w:rsid w:val="00215742"/>
    <w:rsid w:val="002158A4"/>
    <w:rsid w:val="00227094"/>
    <w:rsid w:val="0023609C"/>
    <w:rsid w:val="00241A1B"/>
    <w:rsid w:val="00251A56"/>
    <w:rsid w:val="002529C5"/>
    <w:rsid w:val="00263CA3"/>
    <w:rsid w:val="00263EAD"/>
    <w:rsid w:val="0027138F"/>
    <w:rsid w:val="00272787"/>
    <w:rsid w:val="00274F3E"/>
    <w:rsid w:val="00277656"/>
    <w:rsid w:val="00291799"/>
    <w:rsid w:val="00291DE2"/>
    <w:rsid w:val="002A48B8"/>
    <w:rsid w:val="002A6466"/>
    <w:rsid w:val="002A7155"/>
    <w:rsid w:val="002C6B08"/>
    <w:rsid w:val="002D42B5"/>
    <w:rsid w:val="002D5817"/>
    <w:rsid w:val="002F0941"/>
    <w:rsid w:val="00302B27"/>
    <w:rsid w:val="00311996"/>
    <w:rsid w:val="00323D59"/>
    <w:rsid w:val="0032578F"/>
    <w:rsid w:val="00330517"/>
    <w:rsid w:val="00330F66"/>
    <w:rsid w:val="003377F4"/>
    <w:rsid w:val="00350CAE"/>
    <w:rsid w:val="0035222B"/>
    <w:rsid w:val="0035636B"/>
    <w:rsid w:val="0037758F"/>
    <w:rsid w:val="0038036A"/>
    <w:rsid w:val="00392BD4"/>
    <w:rsid w:val="00393C60"/>
    <w:rsid w:val="003A1488"/>
    <w:rsid w:val="003A7B1A"/>
    <w:rsid w:val="003B3B83"/>
    <w:rsid w:val="003D12CB"/>
    <w:rsid w:val="003D3EAD"/>
    <w:rsid w:val="003D4434"/>
    <w:rsid w:val="003D51F6"/>
    <w:rsid w:val="003E1A41"/>
    <w:rsid w:val="004036A8"/>
    <w:rsid w:val="0040409C"/>
    <w:rsid w:val="00410C11"/>
    <w:rsid w:val="00410D1D"/>
    <w:rsid w:val="00412072"/>
    <w:rsid w:val="00412C4B"/>
    <w:rsid w:val="00416654"/>
    <w:rsid w:val="00417491"/>
    <w:rsid w:val="004273D2"/>
    <w:rsid w:val="00427E85"/>
    <w:rsid w:val="004349EC"/>
    <w:rsid w:val="00447E0B"/>
    <w:rsid w:val="004663DD"/>
    <w:rsid w:val="0047026C"/>
    <w:rsid w:val="00472EB6"/>
    <w:rsid w:val="00482E11"/>
    <w:rsid w:val="004A0206"/>
    <w:rsid w:val="004B5B13"/>
    <w:rsid w:val="004B5C7F"/>
    <w:rsid w:val="004B7293"/>
    <w:rsid w:val="004C30C8"/>
    <w:rsid w:val="004C73EB"/>
    <w:rsid w:val="004D6EF1"/>
    <w:rsid w:val="004F2306"/>
    <w:rsid w:val="004F307F"/>
    <w:rsid w:val="00501212"/>
    <w:rsid w:val="0050175C"/>
    <w:rsid w:val="00506CD2"/>
    <w:rsid w:val="005177E5"/>
    <w:rsid w:val="005215DC"/>
    <w:rsid w:val="00525640"/>
    <w:rsid w:val="005304FC"/>
    <w:rsid w:val="00533AFF"/>
    <w:rsid w:val="00543846"/>
    <w:rsid w:val="00550175"/>
    <w:rsid w:val="0055138B"/>
    <w:rsid w:val="00552AB0"/>
    <w:rsid w:val="005544A7"/>
    <w:rsid w:val="00561625"/>
    <w:rsid w:val="00585671"/>
    <w:rsid w:val="00596A47"/>
    <w:rsid w:val="00597020"/>
    <w:rsid w:val="0059716D"/>
    <w:rsid w:val="00597BCF"/>
    <w:rsid w:val="005B2356"/>
    <w:rsid w:val="005B5175"/>
    <w:rsid w:val="005B6889"/>
    <w:rsid w:val="005B6DCA"/>
    <w:rsid w:val="005B76B5"/>
    <w:rsid w:val="005C0FA4"/>
    <w:rsid w:val="005F00A7"/>
    <w:rsid w:val="006028DB"/>
    <w:rsid w:val="00617FA8"/>
    <w:rsid w:val="006258BB"/>
    <w:rsid w:val="00625942"/>
    <w:rsid w:val="0062747A"/>
    <w:rsid w:val="00627620"/>
    <w:rsid w:val="0066215D"/>
    <w:rsid w:val="00670171"/>
    <w:rsid w:val="00670A3B"/>
    <w:rsid w:val="006848F7"/>
    <w:rsid w:val="00685691"/>
    <w:rsid w:val="00687649"/>
    <w:rsid w:val="006876E7"/>
    <w:rsid w:val="00693C76"/>
    <w:rsid w:val="00694B7D"/>
    <w:rsid w:val="00696B54"/>
    <w:rsid w:val="006B00A3"/>
    <w:rsid w:val="006B7B7B"/>
    <w:rsid w:val="006C457F"/>
    <w:rsid w:val="006E3F0A"/>
    <w:rsid w:val="006E4340"/>
    <w:rsid w:val="006F2B7C"/>
    <w:rsid w:val="00700BD3"/>
    <w:rsid w:val="00701289"/>
    <w:rsid w:val="007173E8"/>
    <w:rsid w:val="00792E4E"/>
    <w:rsid w:val="007A0BFE"/>
    <w:rsid w:val="007A2374"/>
    <w:rsid w:val="007B4859"/>
    <w:rsid w:val="007B616B"/>
    <w:rsid w:val="007C07A8"/>
    <w:rsid w:val="007C42CE"/>
    <w:rsid w:val="007D77A1"/>
    <w:rsid w:val="007E0280"/>
    <w:rsid w:val="007E1480"/>
    <w:rsid w:val="007E53CF"/>
    <w:rsid w:val="007E76A2"/>
    <w:rsid w:val="00800A17"/>
    <w:rsid w:val="00801EDB"/>
    <w:rsid w:val="008022DD"/>
    <w:rsid w:val="00804BFB"/>
    <w:rsid w:val="00807CC3"/>
    <w:rsid w:val="008106B8"/>
    <w:rsid w:val="00815D6A"/>
    <w:rsid w:val="00816E42"/>
    <w:rsid w:val="0082632C"/>
    <w:rsid w:val="00831788"/>
    <w:rsid w:val="0085326A"/>
    <w:rsid w:val="00853A46"/>
    <w:rsid w:val="00895BEB"/>
    <w:rsid w:val="008A0F0E"/>
    <w:rsid w:val="008B0072"/>
    <w:rsid w:val="008B18F6"/>
    <w:rsid w:val="008B1FFC"/>
    <w:rsid w:val="008B6B72"/>
    <w:rsid w:val="008C1138"/>
    <w:rsid w:val="008C1319"/>
    <w:rsid w:val="008E4FF7"/>
    <w:rsid w:val="008E7D4E"/>
    <w:rsid w:val="00923189"/>
    <w:rsid w:val="00923607"/>
    <w:rsid w:val="00933C92"/>
    <w:rsid w:val="0094290A"/>
    <w:rsid w:val="00944299"/>
    <w:rsid w:val="00961A83"/>
    <w:rsid w:val="00971E21"/>
    <w:rsid w:val="0097384B"/>
    <w:rsid w:val="00973ED2"/>
    <w:rsid w:val="009903DF"/>
    <w:rsid w:val="009969C8"/>
    <w:rsid w:val="00997CAB"/>
    <w:rsid w:val="009A1FCF"/>
    <w:rsid w:val="009A560B"/>
    <w:rsid w:val="009B3E4E"/>
    <w:rsid w:val="009B73F1"/>
    <w:rsid w:val="009C06FD"/>
    <w:rsid w:val="009C1DC3"/>
    <w:rsid w:val="009C71DE"/>
    <w:rsid w:val="009D2F99"/>
    <w:rsid w:val="009E180F"/>
    <w:rsid w:val="009E300D"/>
    <w:rsid w:val="00A04D25"/>
    <w:rsid w:val="00A20EB8"/>
    <w:rsid w:val="00A26DAE"/>
    <w:rsid w:val="00A422C0"/>
    <w:rsid w:val="00A51090"/>
    <w:rsid w:val="00A67D01"/>
    <w:rsid w:val="00A70449"/>
    <w:rsid w:val="00A7609C"/>
    <w:rsid w:val="00A8139A"/>
    <w:rsid w:val="00A90CD0"/>
    <w:rsid w:val="00A90F9B"/>
    <w:rsid w:val="00A94751"/>
    <w:rsid w:val="00A976FE"/>
    <w:rsid w:val="00AA2C48"/>
    <w:rsid w:val="00AB094D"/>
    <w:rsid w:val="00AB2342"/>
    <w:rsid w:val="00AB736E"/>
    <w:rsid w:val="00AC0B44"/>
    <w:rsid w:val="00AC3A23"/>
    <w:rsid w:val="00AC52D2"/>
    <w:rsid w:val="00AC7DA7"/>
    <w:rsid w:val="00AD1680"/>
    <w:rsid w:val="00AE41E5"/>
    <w:rsid w:val="00B01904"/>
    <w:rsid w:val="00B04A6B"/>
    <w:rsid w:val="00B16C6B"/>
    <w:rsid w:val="00B25C38"/>
    <w:rsid w:val="00B2646C"/>
    <w:rsid w:val="00B33900"/>
    <w:rsid w:val="00B427D7"/>
    <w:rsid w:val="00B464EF"/>
    <w:rsid w:val="00B476F2"/>
    <w:rsid w:val="00B50C95"/>
    <w:rsid w:val="00B77D99"/>
    <w:rsid w:val="00B86E57"/>
    <w:rsid w:val="00BA6EC1"/>
    <w:rsid w:val="00BB0728"/>
    <w:rsid w:val="00BB1722"/>
    <w:rsid w:val="00BB46FE"/>
    <w:rsid w:val="00BC110F"/>
    <w:rsid w:val="00BC1380"/>
    <w:rsid w:val="00BE13D7"/>
    <w:rsid w:val="00BE6358"/>
    <w:rsid w:val="00BF0892"/>
    <w:rsid w:val="00BF43F5"/>
    <w:rsid w:val="00BF5569"/>
    <w:rsid w:val="00C042EC"/>
    <w:rsid w:val="00C272E9"/>
    <w:rsid w:val="00C302DB"/>
    <w:rsid w:val="00C328F6"/>
    <w:rsid w:val="00C32A00"/>
    <w:rsid w:val="00C33B15"/>
    <w:rsid w:val="00C41830"/>
    <w:rsid w:val="00C41DDB"/>
    <w:rsid w:val="00C42406"/>
    <w:rsid w:val="00C445E7"/>
    <w:rsid w:val="00C5360D"/>
    <w:rsid w:val="00C73C62"/>
    <w:rsid w:val="00C769CC"/>
    <w:rsid w:val="00C83D84"/>
    <w:rsid w:val="00C870D6"/>
    <w:rsid w:val="00CA3DE2"/>
    <w:rsid w:val="00CA421F"/>
    <w:rsid w:val="00CB2578"/>
    <w:rsid w:val="00CB392B"/>
    <w:rsid w:val="00CD2073"/>
    <w:rsid w:val="00D01216"/>
    <w:rsid w:val="00D17A3E"/>
    <w:rsid w:val="00D27209"/>
    <w:rsid w:val="00D32DD8"/>
    <w:rsid w:val="00D42FC8"/>
    <w:rsid w:val="00D53385"/>
    <w:rsid w:val="00D715F9"/>
    <w:rsid w:val="00D7433E"/>
    <w:rsid w:val="00D81D97"/>
    <w:rsid w:val="00D97638"/>
    <w:rsid w:val="00DA76B1"/>
    <w:rsid w:val="00DD1015"/>
    <w:rsid w:val="00DD2D8E"/>
    <w:rsid w:val="00DD6E04"/>
    <w:rsid w:val="00DE2DA5"/>
    <w:rsid w:val="00E164F2"/>
    <w:rsid w:val="00E167FF"/>
    <w:rsid w:val="00E33898"/>
    <w:rsid w:val="00E41D2C"/>
    <w:rsid w:val="00E4639E"/>
    <w:rsid w:val="00E56419"/>
    <w:rsid w:val="00E74BDC"/>
    <w:rsid w:val="00E82A37"/>
    <w:rsid w:val="00E92EFC"/>
    <w:rsid w:val="00EA1AAF"/>
    <w:rsid w:val="00EA5F8D"/>
    <w:rsid w:val="00EA72F7"/>
    <w:rsid w:val="00EC3F3F"/>
    <w:rsid w:val="00EC77E0"/>
    <w:rsid w:val="00ED73A7"/>
    <w:rsid w:val="00EE2490"/>
    <w:rsid w:val="00EE692C"/>
    <w:rsid w:val="00EF30BC"/>
    <w:rsid w:val="00F17A8A"/>
    <w:rsid w:val="00F23B1F"/>
    <w:rsid w:val="00F26171"/>
    <w:rsid w:val="00F3422D"/>
    <w:rsid w:val="00F42BD7"/>
    <w:rsid w:val="00F61E9D"/>
    <w:rsid w:val="00F67BD0"/>
    <w:rsid w:val="00F7498B"/>
    <w:rsid w:val="00F84BF2"/>
    <w:rsid w:val="00FA0CAB"/>
    <w:rsid w:val="00FA739B"/>
    <w:rsid w:val="00FB10F8"/>
    <w:rsid w:val="00FB6BDD"/>
    <w:rsid w:val="00FD318B"/>
    <w:rsid w:val="00FD3A4A"/>
    <w:rsid w:val="00FF6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BFB"/>
    <w:rPr>
      <w:sz w:val="24"/>
      <w:szCs w:val="24"/>
    </w:rPr>
  </w:style>
  <w:style w:type="paragraph" w:styleId="1">
    <w:name w:val="heading 1"/>
    <w:basedOn w:val="a"/>
    <w:next w:val="a"/>
    <w:qFormat/>
    <w:rsid w:val="00804BFB"/>
    <w:pPr>
      <w:keepNext/>
      <w:outlineLvl w:val="0"/>
    </w:pPr>
    <w:rPr>
      <w:sz w:val="28"/>
      <w:szCs w:val="20"/>
    </w:rPr>
  </w:style>
  <w:style w:type="paragraph" w:styleId="2">
    <w:name w:val="heading 2"/>
    <w:basedOn w:val="a"/>
    <w:next w:val="a"/>
    <w:qFormat/>
    <w:rsid w:val="00804BFB"/>
    <w:pPr>
      <w:keepNext/>
      <w:jc w:val="center"/>
      <w:outlineLvl w:val="1"/>
    </w:pPr>
    <w:rPr>
      <w:b/>
      <w:sz w:val="28"/>
      <w:szCs w:val="20"/>
    </w:rPr>
  </w:style>
  <w:style w:type="paragraph" w:styleId="4">
    <w:name w:val="heading 4"/>
    <w:basedOn w:val="a"/>
    <w:next w:val="a"/>
    <w:link w:val="40"/>
    <w:uiPriority w:val="9"/>
    <w:qFormat/>
    <w:rsid w:val="00202AA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04BFB"/>
    <w:pPr>
      <w:widowControl w:val="0"/>
      <w:autoSpaceDE w:val="0"/>
      <w:autoSpaceDN w:val="0"/>
      <w:adjustRightInd w:val="0"/>
      <w:ind w:right="19772"/>
    </w:pPr>
    <w:rPr>
      <w:rFonts w:ascii="Courier New" w:hAnsi="Courier New" w:cs="Courier New"/>
      <w:sz w:val="22"/>
      <w:szCs w:val="22"/>
    </w:rPr>
  </w:style>
  <w:style w:type="paragraph" w:customStyle="1" w:styleId="ConsPlusNormal">
    <w:name w:val="ConsPlusNormal"/>
    <w:rsid w:val="00804BFB"/>
    <w:pPr>
      <w:widowControl w:val="0"/>
      <w:autoSpaceDE w:val="0"/>
      <w:autoSpaceDN w:val="0"/>
      <w:adjustRightInd w:val="0"/>
      <w:ind w:firstLine="720"/>
    </w:pPr>
    <w:rPr>
      <w:rFonts w:ascii="Arial" w:hAnsi="Arial" w:cs="Arial"/>
    </w:rPr>
  </w:style>
  <w:style w:type="table" w:styleId="a3">
    <w:name w:val="Table Grid"/>
    <w:basedOn w:val="a1"/>
    <w:rsid w:val="00804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E300D"/>
    <w:pPr>
      <w:autoSpaceDE w:val="0"/>
      <w:autoSpaceDN w:val="0"/>
      <w:adjustRightInd w:val="0"/>
    </w:pPr>
    <w:rPr>
      <w:sz w:val="28"/>
      <w:szCs w:val="28"/>
    </w:rPr>
  </w:style>
  <w:style w:type="paragraph" w:customStyle="1" w:styleId="10">
    <w:name w:val="Знак1"/>
    <w:basedOn w:val="a"/>
    <w:rsid w:val="009E300D"/>
    <w:pPr>
      <w:spacing w:before="100" w:beforeAutospacing="1" w:after="100" w:afterAutospacing="1"/>
    </w:pPr>
    <w:rPr>
      <w:rFonts w:ascii="Tahoma" w:hAnsi="Tahoma"/>
      <w:sz w:val="20"/>
      <w:szCs w:val="20"/>
      <w:lang w:val="en-US" w:eastAsia="en-US"/>
    </w:rPr>
  </w:style>
  <w:style w:type="paragraph" w:styleId="a4">
    <w:name w:val="footer"/>
    <w:basedOn w:val="a"/>
    <w:link w:val="a5"/>
    <w:rsid w:val="00895BEB"/>
    <w:pPr>
      <w:tabs>
        <w:tab w:val="center" w:pos="4153"/>
        <w:tab w:val="right" w:pos="8306"/>
      </w:tabs>
    </w:pPr>
    <w:rPr>
      <w:sz w:val="20"/>
      <w:szCs w:val="20"/>
    </w:rPr>
  </w:style>
  <w:style w:type="character" w:customStyle="1" w:styleId="a5">
    <w:name w:val="Нижний колонтитул Знак"/>
    <w:link w:val="a4"/>
    <w:locked/>
    <w:rsid w:val="00895BEB"/>
    <w:rPr>
      <w:lang w:val="ru-RU" w:eastAsia="ru-RU" w:bidi="ar-SA"/>
    </w:rPr>
  </w:style>
  <w:style w:type="paragraph" w:customStyle="1" w:styleId="11">
    <w:name w:val="Без интервала1"/>
    <w:rsid w:val="007A2374"/>
    <w:rPr>
      <w:rFonts w:ascii="Calibri" w:hAnsi="Calibri"/>
      <w:sz w:val="22"/>
      <w:szCs w:val="22"/>
      <w:lang w:eastAsia="en-US"/>
    </w:rPr>
  </w:style>
  <w:style w:type="paragraph" w:styleId="a6">
    <w:name w:val="Balloon Text"/>
    <w:basedOn w:val="a"/>
    <w:semiHidden/>
    <w:rsid w:val="00A04D25"/>
    <w:rPr>
      <w:rFonts w:ascii="Tahoma" w:hAnsi="Tahoma" w:cs="Tahoma"/>
      <w:sz w:val="16"/>
      <w:szCs w:val="16"/>
    </w:rPr>
  </w:style>
  <w:style w:type="character" w:styleId="a7">
    <w:name w:val="Hyperlink"/>
    <w:uiPriority w:val="99"/>
    <w:unhideWhenUsed/>
    <w:rsid w:val="00696B54"/>
    <w:rPr>
      <w:rFonts w:ascii="Times New Roman" w:hAnsi="Times New Roman" w:cs="Times New Roman" w:hint="default"/>
      <w:color w:val="0000FF"/>
      <w:u w:val="single"/>
    </w:rPr>
  </w:style>
  <w:style w:type="character" w:customStyle="1" w:styleId="40">
    <w:name w:val="Заголовок 4 Знак"/>
    <w:link w:val="4"/>
    <w:uiPriority w:val="9"/>
    <w:rsid w:val="00202AAD"/>
    <w:rPr>
      <w:rFonts w:ascii="Calibri" w:hAnsi="Calibri"/>
      <w:b/>
      <w:bCs/>
      <w:sz w:val="28"/>
      <w:szCs w:val="28"/>
    </w:rPr>
  </w:style>
  <w:style w:type="paragraph" w:customStyle="1" w:styleId="12">
    <w:name w:val="Абзац списка1"/>
    <w:basedOn w:val="a"/>
    <w:uiPriority w:val="99"/>
    <w:rsid w:val="00202AAD"/>
    <w:pPr>
      <w:ind w:left="720"/>
    </w:pPr>
    <w:rPr>
      <w:sz w:val="20"/>
      <w:szCs w:val="20"/>
    </w:rPr>
  </w:style>
  <w:style w:type="paragraph" w:styleId="a8">
    <w:name w:val="header"/>
    <w:basedOn w:val="a"/>
    <w:link w:val="a9"/>
    <w:uiPriority w:val="99"/>
    <w:rsid w:val="00DD1015"/>
    <w:pPr>
      <w:tabs>
        <w:tab w:val="center" w:pos="4677"/>
        <w:tab w:val="right" w:pos="9355"/>
      </w:tabs>
    </w:pPr>
  </w:style>
  <w:style w:type="character" w:customStyle="1" w:styleId="a9">
    <w:name w:val="Верхний колонтитул Знак"/>
    <w:link w:val="a8"/>
    <w:uiPriority w:val="99"/>
    <w:rsid w:val="00DD1015"/>
    <w:rPr>
      <w:sz w:val="24"/>
      <w:szCs w:val="24"/>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4C73EB"/>
    <w:pPr>
      <w:spacing w:before="75" w:after="75"/>
    </w:pPr>
    <w:rPr>
      <w:rFonts w:ascii="Arial" w:hAnsi="Arial" w:cs="Arial"/>
      <w:color w:val="000000"/>
      <w:sz w:val="20"/>
      <w:szCs w:val="20"/>
    </w:rPr>
  </w:style>
  <w:style w:type="character" w:customStyle="1" w:styleId="FontStyle87">
    <w:name w:val="Font Style87"/>
    <w:rsid w:val="006B00A3"/>
    <w:rPr>
      <w:rFonts w:ascii="Times New Roman" w:hAnsi="Times New Roman" w:cs="Times New Roman"/>
      <w:b/>
      <w:bCs/>
      <w:sz w:val="26"/>
      <w:szCs w:val="26"/>
    </w:rPr>
  </w:style>
  <w:style w:type="paragraph" w:customStyle="1" w:styleId="ConsPlusNonformat">
    <w:name w:val="ConsPlusNonformat"/>
    <w:qFormat/>
    <w:rsid w:val="00EA72F7"/>
    <w:pPr>
      <w:widowControl w:val="0"/>
      <w:autoSpaceDE w:val="0"/>
      <w:autoSpaceDN w:val="0"/>
      <w:adjustRightInd w:val="0"/>
    </w:pPr>
    <w:rPr>
      <w:rFonts w:ascii="Courier New" w:hAnsi="Courier New" w:cs="Courier New"/>
    </w:rPr>
  </w:style>
  <w:style w:type="paragraph" w:styleId="ab">
    <w:name w:val="Title"/>
    <w:basedOn w:val="a"/>
    <w:link w:val="ac"/>
    <w:qFormat/>
    <w:rsid w:val="00BE13D7"/>
    <w:pPr>
      <w:jc w:val="center"/>
    </w:pPr>
    <w:rPr>
      <w:sz w:val="28"/>
      <w:szCs w:val="20"/>
    </w:rPr>
  </w:style>
  <w:style w:type="character" w:customStyle="1" w:styleId="ac">
    <w:name w:val="Название Знак"/>
    <w:basedOn w:val="a0"/>
    <w:link w:val="ab"/>
    <w:rsid w:val="00BE13D7"/>
    <w:rPr>
      <w:sz w:val="28"/>
    </w:rPr>
  </w:style>
</w:styles>
</file>

<file path=word/webSettings.xml><?xml version="1.0" encoding="utf-8"?>
<w:webSettings xmlns:r="http://schemas.openxmlformats.org/officeDocument/2006/relationships" xmlns:w="http://schemas.openxmlformats.org/wordprocessingml/2006/main">
  <w:divs>
    <w:div w:id="1108811098">
      <w:bodyDiv w:val="1"/>
      <w:marLeft w:val="0"/>
      <w:marRight w:val="0"/>
      <w:marTop w:val="0"/>
      <w:marBottom w:val="0"/>
      <w:divBdr>
        <w:top w:val="none" w:sz="0" w:space="0" w:color="auto"/>
        <w:left w:val="none" w:sz="0" w:space="0" w:color="auto"/>
        <w:bottom w:val="none" w:sz="0" w:space="0" w:color="auto"/>
        <w:right w:val="none" w:sz="0" w:space="0" w:color="auto"/>
      </w:divBdr>
    </w:div>
    <w:div w:id="1536430622">
      <w:bodyDiv w:val="1"/>
      <w:marLeft w:val="0"/>
      <w:marRight w:val="0"/>
      <w:marTop w:val="0"/>
      <w:marBottom w:val="0"/>
      <w:divBdr>
        <w:top w:val="none" w:sz="0" w:space="0" w:color="auto"/>
        <w:left w:val="none" w:sz="0" w:space="0" w:color="auto"/>
        <w:bottom w:val="none" w:sz="0" w:space="0" w:color="auto"/>
        <w:right w:val="none" w:sz="0" w:space="0" w:color="auto"/>
      </w:divBdr>
    </w:div>
    <w:div w:id="15578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User\Desktop\&#1087;&#1088;&#1086;&#1077;&#1082;&#1090;%20&#1088;&#1072;&#1089;&#1087;&#1086;&#1088;&#1103;&#1078;&#1077;&#1085;&#1080;&#1103;%20&#1052;&#1077;&#1090;&#1086;&#1076;&#1080;&#1082;&#1072;.doc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4EC92-09A5-409F-85C3-6325F29A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Неклиновский РАЙФО</Company>
  <LinksUpToDate>false</LinksUpToDate>
  <CharactersWithSpaces>2953</CharactersWithSpaces>
  <SharedDoc>false</SharedDoc>
  <HLinks>
    <vt:vector size="6" baseType="variant">
      <vt:variant>
        <vt:i4>69469282</vt:i4>
      </vt:variant>
      <vt:variant>
        <vt:i4>0</vt:i4>
      </vt:variant>
      <vt:variant>
        <vt:i4>0</vt:i4>
      </vt:variant>
      <vt:variant>
        <vt:i4>5</vt:i4>
      </vt:variant>
      <vt:variant>
        <vt:lpwstr>C:\Users\User\Desktop\проект распоряжения Методика.docx</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Ромащенко В.В.</dc:creator>
  <cp:lastModifiedBy>ADMsambek</cp:lastModifiedBy>
  <cp:revision>4</cp:revision>
  <cp:lastPrinted>2023-12-22T10:21:00Z</cp:lastPrinted>
  <dcterms:created xsi:type="dcterms:W3CDTF">2023-12-27T09:39:00Z</dcterms:created>
  <dcterms:modified xsi:type="dcterms:W3CDTF">2023-12-27T12:24:00Z</dcterms:modified>
</cp:coreProperties>
</file>