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C6" w:rsidRPr="006373DB" w:rsidRDefault="002E3F4E">
      <w:pPr>
        <w:jc w:val="center"/>
        <w:rPr>
          <w:b/>
          <w:spacing w:val="30"/>
          <w:sz w:val="26"/>
          <w:szCs w:val="26"/>
        </w:rPr>
      </w:pPr>
      <w:r w:rsidRPr="006373DB">
        <w:rPr>
          <w:b/>
          <w:noProof/>
          <w:sz w:val="26"/>
          <w:szCs w:val="26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4E" w:rsidRPr="006373DB" w:rsidRDefault="002E3F4E" w:rsidP="002E3F4E">
      <w:pPr>
        <w:jc w:val="center"/>
        <w:rPr>
          <w:b/>
          <w:sz w:val="26"/>
          <w:szCs w:val="26"/>
        </w:rPr>
      </w:pPr>
      <w:r w:rsidRPr="006373DB">
        <w:rPr>
          <w:b/>
          <w:sz w:val="26"/>
          <w:szCs w:val="26"/>
        </w:rPr>
        <w:t>РОССИЙСКАЯ ФЕДЕРАЦИЯ</w:t>
      </w:r>
    </w:p>
    <w:p w:rsidR="002E3F4E" w:rsidRPr="006373DB" w:rsidRDefault="002E3F4E" w:rsidP="002E3F4E">
      <w:pPr>
        <w:jc w:val="center"/>
        <w:rPr>
          <w:b/>
          <w:sz w:val="26"/>
          <w:szCs w:val="26"/>
        </w:rPr>
      </w:pPr>
      <w:r w:rsidRPr="006373DB">
        <w:rPr>
          <w:b/>
          <w:sz w:val="26"/>
          <w:szCs w:val="26"/>
        </w:rPr>
        <w:t>РОСТОВСКАЯ ОБЛАСТЬ</w:t>
      </w:r>
    </w:p>
    <w:p w:rsidR="002E3F4E" w:rsidRPr="006373DB" w:rsidRDefault="002E3F4E" w:rsidP="002E3F4E">
      <w:pPr>
        <w:jc w:val="center"/>
        <w:rPr>
          <w:b/>
          <w:sz w:val="26"/>
          <w:szCs w:val="26"/>
        </w:rPr>
      </w:pPr>
      <w:r w:rsidRPr="006373DB">
        <w:rPr>
          <w:b/>
          <w:sz w:val="26"/>
          <w:szCs w:val="26"/>
        </w:rPr>
        <w:t>НЕКЛИНОВСКИЙ РАЙОН</w:t>
      </w:r>
    </w:p>
    <w:p w:rsidR="002E3F4E" w:rsidRPr="006373DB" w:rsidRDefault="002E3F4E" w:rsidP="002E3F4E">
      <w:pPr>
        <w:jc w:val="center"/>
        <w:rPr>
          <w:b/>
          <w:sz w:val="26"/>
          <w:szCs w:val="26"/>
        </w:rPr>
      </w:pPr>
      <w:r w:rsidRPr="006373DB">
        <w:rPr>
          <w:b/>
          <w:sz w:val="26"/>
          <w:szCs w:val="26"/>
        </w:rPr>
        <w:t>АДМИНИСТРАЦИЯ САМБЕКСКОГО СЕЛЬСКОГО ПОСЕЛЕНИЯ</w:t>
      </w:r>
    </w:p>
    <w:p w:rsidR="002E3F4E" w:rsidRPr="006373DB" w:rsidRDefault="002E3F4E" w:rsidP="002E3F4E">
      <w:pPr>
        <w:jc w:val="center"/>
        <w:rPr>
          <w:b/>
          <w:sz w:val="26"/>
          <w:szCs w:val="26"/>
        </w:rPr>
      </w:pPr>
    </w:p>
    <w:p w:rsidR="002E3F4E" w:rsidRPr="006373DB" w:rsidRDefault="002E3F4E" w:rsidP="002E3F4E">
      <w:pPr>
        <w:jc w:val="center"/>
        <w:rPr>
          <w:b/>
          <w:sz w:val="26"/>
          <w:szCs w:val="26"/>
        </w:rPr>
      </w:pPr>
      <w:r w:rsidRPr="006373DB">
        <w:rPr>
          <w:b/>
          <w:sz w:val="26"/>
          <w:szCs w:val="26"/>
        </w:rPr>
        <w:t xml:space="preserve">  ПОСТАНОВЛЕНИЕ</w:t>
      </w:r>
    </w:p>
    <w:p w:rsidR="002E3F4E" w:rsidRPr="006373DB" w:rsidRDefault="002E3F4E" w:rsidP="002E3F4E">
      <w:pPr>
        <w:jc w:val="center"/>
        <w:rPr>
          <w:sz w:val="26"/>
          <w:szCs w:val="26"/>
        </w:rPr>
      </w:pPr>
    </w:p>
    <w:p w:rsidR="002E3F4E" w:rsidRPr="006373DB" w:rsidRDefault="00027AF1" w:rsidP="002E3F4E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27 марта  2024 г № 46</w:t>
      </w:r>
    </w:p>
    <w:p w:rsidR="002E3F4E" w:rsidRPr="006373DB" w:rsidRDefault="002E3F4E" w:rsidP="002E3F4E">
      <w:pPr>
        <w:jc w:val="center"/>
        <w:rPr>
          <w:sz w:val="26"/>
          <w:szCs w:val="26"/>
        </w:rPr>
      </w:pPr>
    </w:p>
    <w:p w:rsidR="002E3F4E" w:rsidRPr="006373DB" w:rsidRDefault="002E3F4E" w:rsidP="002E3F4E">
      <w:pPr>
        <w:jc w:val="center"/>
        <w:rPr>
          <w:sz w:val="26"/>
          <w:szCs w:val="26"/>
        </w:rPr>
      </w:pPr>
      <w:r w:rsidRPr="006373DB">
        <w:rPr>
          <w:sz w:val="26"/>
          <w:szCs w:val="26"/>
        </w:rPr>
        <w:t>с. Самбек</w:t>
      </w:r>
    </w:p>
    <w:p w:rsidR="001C1EC6" w:rsidRPr="006373DB" w:rsidRDefault="001C1EC6">
      <w:pPr>
        <w:jc w:val="center"/>
        <w:rPr>
          <w:sz w:val="26"/>
          <w:szCs w:val="26"/>
        </w:rPr>
      </w:pPr>
    </w:p>
    <w:p w:rsidR="001C1EC6" w:rsidRPr="006373DB" w:rsidRDefault="00AF1C72">
      <w:pPr>
        <w:jc w:val="center"/>
        <w:rPr>
          <w:sz w:val="26"/>
          <w:szCs w:val="26"/>
        </w:rPr>
      </w:pPr>
      <w:r w:rsidRPr="006373DB">
        <w:rPr>
          <w:sz w:val="26"/>
          <w:szCs w:val="26"/>
        </w:rPr>
        <w:t>Об утверждении Плана мероприятий</w:t>
      </w:r>
    </w:p>
    <w:p w:rsidR="001C1EC6" w:rsidRPr="006373DB" w:rsidRDefault="00AF1C72">
      <w:pPr>
        <w:jc w:val="center"/>
        <w:rPr>
          <w:sz w:val="26"/>
          <w:szCs w:val="26"/>
        </w:rPr>
      </w:pPr>
      <w:r w:rsidRPr="006373DB">
        <w:rPr>
          <w:sz w:val="26"/>
          <w:szCs w:val="26"/>
        </w:rPr>
        <w:t xml:space="preserve"> по взысканию дебиторской задол</w:t>
      </w:r>
      <w:r w:rsidR="002E3F4E" w:rsidRPr="006373DB">
        <w:rPr>
          <w:sz w:val="26"/>
          <w:szCs w:val="26"/>
        </w:rPr>
        <w:t xml:space="preserve">женности по платежам в </w:t>
      </w:r>
      <w:r w:rsidRPr="006373DB">
        <w:rPr>
          <w:sz w:val="26"/>
          <w:szCs w:val="26"/>
        </w:rPr>
        <w:t xml:space="preserve"> бюджет</w:t>
      </w:r>
      <w:r w:rsidR="002E3F4E" w:rsidRPr="006373DB">
        <w:rPr>
          <w:sz w:val="26"/>
          <w:szCs w:val="26"/>
        </w:rPr>
        <w:t xml:space="preserve"> Самбекского сельского поселения</w:t>
      </w:r>
      <w:r w:rsidRPr="006373DB">
        <w:rPr>
          <w:sz w:val="26"/>
          <w:szCs w:val="26"/>
        </w:rPr>
        <w:t>, пеням и штрафам по ним</w:t>
      </w:r>
    </w:p>
    <w:p w:rsidR="001C1EC6" w:rsidRPr="006373DB" w:rsidRDefault="001C1EC6">
      <w:pPr>
        <w:rPr>
          <w:b/>
          <w:sz w:val="26"/>
          <w:szCs w:val="26"/>
        </w:rPr>
      </w:pPr>
    </w:p>
    <w:p w:rsidR="001C1EC6" w:rsidRPr="006373DB" w:rsidRDefault="00AF1C72">
      <w:pPr>
        <w:jc w:val="both"/>
        <w:rPr>
          <w:sz w:val="26"/>
          <w:szCs w:val="26"/>
        </w:rPr>
      </w:pPr>
      <w:r w:rsidRPr="006373DB">
        <w:rPr>
          <w:rStyle w:val="1ffb"/>
          <w:sz w:val="26"/>
          <w:szCs w:val="26"/>
        </w:rPr>
        <w:t xml:space="preserve"> </w:t>
      </w:r>
      <w:r w:rsidRPr="006373DB">
        <w:rPr>
          <w:rStyle w:val="1ffb"/>
          <w:sz w:val="26"/>
          <w:szCs w:val="26"/>
        </w:rPr>
        <w:tab/>
        <w:t>В соответствии со статьей 160</w:t>
      </w:r>
      <w:r w:rsidR="006373DB" w:rsidRPr="006373DB">
        <w:rPr>
          <w:rStyle w:val="1ffb"/>
          <w:sz w:val="26"/>
          <w:szCs w:val="26"/>
        </w:rPr>
        <w:t>.</w:t>
      </w:r>
      <w:r w:rsidRPr="006373DB">
        <w:rPr>
          <w:rStyle w:val="1ffb"/>
          <w:sz w:val="26"/>
          <w:szCs w:val="26"/>
        </w:rPr>
        <w:t>1 Бюджетного кодекса Российской Федерации, приказом Министерства финансов Российской Федерации от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18.11.2022 № 172н «Об утверждении общих требований к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регламенту реализации полномочий администратора доходов бюджета по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взысканию дебиторской задолженности по платежам в бюджет, пеням и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штрафам по ним», а также в целях реализации мер, направленных на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увеличение налоговых и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неналоговых доходов бюдже</w:t>
      </w:r>
      <w:r w:rsidR="002E3F4E" w:rsidRPr="006373DB">
        <w:rPr>
          <w:rStyle w:val="1ffb"/>
          <w:sz w:val="26"/>
          <w:szCs w:val="26"/>
        </w:rPr>
        <w:t>та Самбекского сельского поселения</w:t>
      </w:r>
      <w:r w:rsidRPr="006373DB">
        <w:rPr>
          <w:rStyle w:val="1ffb"/>
          <w:sz w:val="26"/>
          <w:szCs w:val="26"/>
        </w:rPr>
        <w:t>, предусмотренных соглашением между Министерств</w:t>
      </w:r>
      <w:r w:rsidR="002E3F4E" w:rsidRPr="006373DB">
        <w:rPr>
          <w:rStyle w:val="1ffb"/>
          <w:sz w:val="26"/>
          <w:szCs w:val="26"/>
        </w:rPr>
        <w:t>ом финансов Ростовской области и Администрацие</w:t>
      </w:r>
      <w:r w:rsidR="00235BE3">
        <w:rPr>
          <w:rStyle w:val="1ffb"/>
          <w:sz w:val="26"/>
          <w:szCs w:val="26"/>
        </w:rPr>
        <w:t>й</w:t>
      </w:r>
      <w:r w:rsidR="002E3F4E" w:rsidRPr="006373DB">
        <w:rPr>
          <w:rStyle w:val="1ffb"/>
          <w:sz w:val="26"/>
          <w:szCs w:val="26"/>
        </w:rPr>
        <w:t xml:space="preserve"> Самбекского сельского поселения</w:t>
      </w:r>
      <w:r w:rsidRPr="006373DB">
        <w:rPr>
          <w:rStyle w:val="1ffb"/>
          <w:sz w:val="26"/>
          <w:szCs w:val="26"/>
        </w:rPr>
        <w:t xml:space="preserve"> о мерах по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социально-экономическому развитию</w:t>
      </w:r>
      <w:r w:rsidR="002E3F4E" w:rsidRPr="006373DB">
        <w:rPr>
          <w:rStyle w:val="1ffb"/>
          <w:sz w:val="26"/>
          <w:szCs w:val="26"/>
        </w:rPr>
        <w:t xml:space="preserve"> и оздоровлению муниципальных финансов Самбекского сельского поселения</w:t>
      </w:r>
      <w:r w:rsidRPr="006373DB">
        <w:rPr>
          <w:rStyle w:val="1ffb"/>
          <w:sz w:val="26"/>
          <w:szCs w:val="26"/>
        </w:rPr>
        <w:t xml:space="preserve">, </w:t>
      </w:r>
      <w:r w:rsidR="002E3F4E" w:rsidRPr="006373DB">
        <w:rPr>
          <w:rStyle w:val="1ffb"/>
          <w:sz w:val="26"/>
          <w:szCs w:val="26"/>
        </w:rPr>
        <w:t>Администрация Самбекского сельского поселения постановляет:</w:t>
      </w:r>
    </w:p>
    <w:p w:rsidR="001C1EC6" w:rsidRPr="006373DB" w:rsidRDefault="001C1EC6">
      <w:pPr>
        <w:jc w:val="both"/>
        <w:rPr>
          <w:sz w:val="26"/>
          <w:szCs w:val="26"/>
        </w:rPr>
      </w:pPr>
    </w:p>
    <w:p w:rsidR="001C1EC6" w:rsidRDefault="00AF1C72">
      <w:pPr>
        <w:ind w:firstLine="709"/>
        <w:jc w:val="both"/>
        <w:rPr>
          <w:sz w:val="26"/>
          <w:szCs w:val="26"/>
        </w:rPr>
      </w:pPr>
      <w:r w:rsidRPr="006373DB">
        <w:rPr>
          <w:sz w:val="26"/>
          <w:szCs w:val="26"/>
        </w:rPr>
        <w:t>1. Утвердить План мероприятий по взысканию дебиторской задо</w:t>
      </w:r>
      <w:r w:rsidR="006373DB" w:rsidRPr="006373DB">
        <w:rPr>
          <w:sz w:val="26"/>
          <w:szCs w:val="26"/>
        </w:rPr>
        <w:t xml:space="preserve">лженности по платежам в </w:t>
      </w:r>
      <w:r w:rsidRPr="006373DB">
        <w:rPr>
          <w:sz w:val="26"/>
          <w:szCs w:val="26"/>
        </w:rPr>
        <w:t xml:space="preserve"> бюджет</w:t>
      </w:r>
      <w:r w:rsidR="006373DB" w:rsidRPr="006373DB">
        <w:rPr>
          <w:sz w:val="26"/>
          <w:szCs w:val="26"/>
        </w:rPr>
        <w:t xml:space="preserve"> Самбекского сельского поселения</w:t>
      </w:r>
      <w:r w:rsidRPr="006373DB">
        <w:rPr>
          <w:sz w:val="26"/>
          <w:szCs w:val="26"/>
        </w:rPr>
        <w:t>, пеням и штрафам по ним (далее – План мероприятий) согласно приложению.</w:t>
      </w:r>
    </w:p>
    <w:p w:rsidR="00023796" w:rsidRPr="00023796" w:rsidRDefault="00BA43AC" w:rsidP="00023796">
      <w:pPr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90D4F">
        <w:rPr>
          <w:sz w:val="26"/>
          <w:szCs w:val="26"/>
        </w:rPr>
        <w:t>Главным а</w:t>
      </w:r>
      <w:r w:rsidR="00023796" w:rsidRPr="00023796">
        <w:rPr>
          <w:sz w:val="26"/>
          <w:szCs w:val="26"/>
        </w:rPr>
        <w:t>дминистраторам доходов бюджета</w:t>
      </w:r>
      <w:r w:rsidR="00A05FA6">
        <w:rPr>
          <w:sz w:val="26"/>
          <w:szCs w:val="26"/>
        </w:rPr>
        <w:t xml:space="preserve"> Самбекского </w:t>
      </w:r>
      <w:r w:rsidR="00023796" w:rsidRPr="00023796">
        <w:rPr>
          <w:sz w:val="26"/>
          <w:szCs w:val="26"/>
        </w:rPr>
        <w:t>сельского поселения</w:t>
      </w:r>
      <w:r w:rsidR="00A05FA6">
        <w:rPr>
          <w:sz w:val="26"/>
          <w:szCs w:val="26"/>
        </w:rPr>
        <w:t xml:space="preserve"> </w:t>
      </w:r>
      <w:r w:rsidR="00023796" w:rsidRPr="00023796">
        <w:rPr>
          <w:sz w:val="26"/>
          <w:szCs w:val="26"/>
        </w:rPr>
        <w:t xml:space="preserve"> обеспечить выполнение настоящего постановления.</w:t>
      </w:r>
    </w:p>
    <w:p w:rsidR="001C1EC6" w:rsidRPr="00452FF1" w:rsidRDefault="00235BE3" w:rsidP="00235B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23796">
        <w:rPr>
          <w:sz w:val="26"/>
          <w:szCs w:val="26"/>
        </w:rPr>
        <w:t>3</w:t>
      </w:r>
      <w:r w:rsidR="00AF1C72" w:rsidRPr="00452FF1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452FF1">
        <w:rPr>
          <w:sz w:val="26"/>
          <w:szCs w:val="26"/>
        </w:rPr>
        <w:t xml:space="preserve"> (обнародования)</w:t>
      </w:r>
      <w:r w:rsidR="00AF1C72" w:rsidRPr="00452FF1">
        <w:rPr>
          <w:sz w:val="26"/>
          <w:szCs w:val="26"/>
        </w:rPr>
        <w:t>.</w:t>
      </w:r>
    </w:p>
    <w:p w:rsidR="001C1EC6" w:rsidRPr="006373DB" w:rsidRDefault="000237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1C72" w:rsidRPr="006373DB">
        <w:rPr>
          <w:sz w:val="26"/>
          <w:szCs w:val="26"/>
        </w:rPr>
        <w:t xml:space="preserve">. Контроль за выполнением настоящего постановления </w:t>
      </w:r>
      <w:r w:rsidR="006373DB" w:rsidRPr="006373DB">
        <w:rPr>
          <w:sz w:val="26"/>
          <w:szCs w:val="26"/>
        </w:rPr>
        <w:t>оставляю за собой.</w:t>
      </w:r>
    </w:p>
    <w:p w:rsidR="001C1EC6" w:rsidRPr="006373DB" w:rsidRDefault="001C1EC6">
      <w:pPr>
        <w:ind w:firstLine="709"/>
        <w:jc w:val="both"/>
        <w:rPr>
          <w:sz w:val="26"/>
          <w:szCs w:val="26"/>
        </w:rPr>
      </w:pPr>
    </w:p>
    <w:p w:rsidR="001C1EC6" w:rsidRPr="006373DB" w:rsidRDefault="001C1EC6">
      <w:pPr>
        <w:ind w:firstLine="709"/>
        <w:jc w:val="both"/>
        <w:rPr>
          <w:sz w:val="26"/>
          <w:szCs w:val="26"/>
        </w:rPr>
      </w:pPr>
    </w:p>
    <w:p w:rsidR="006373DB" w:rsidRPr="006373DB" w:rsidRDefault="006373DB">
      <w:pPr>
        <w:ind w:firstLine="709"/>
        <w:jc w:val="both"/>
        <w:rPr>
          <w:sz w:val="26"/>
          <w:szCs w:val="26"/>
        </w:rPr>
      </w:pPr>
      <w:r w:rsidRPr="006373DB">
        <w:rPr>
          <w:sz w:val="26"/>
          <w:szCs w:val="26"/>
        </w:rPr>
        <w:t>Глава Администрации</w:t>
      </w:r>
    </w:p>
    <w:p w:rsidR="006373DB" w:rsidRPr="006373DB" w:rsidRDefault="00BA43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Самбекского сельс</w:t>
      </w:r>
      <w:r w:rsidR="006373DB" w:rsidRPr="006373DB">
        <w:rPr>
          <w:sz w:val="26"/>
          <w:szCs w:val="26"/>
        </w:rPr>
        <w:t>кого поселения                                   М.А.Соболевский</w:t>
      </w:r>
    </w:p>
    <w:p w:rsidR="001C1EC6" w:rsidRPr="006373DB" w:rsidRDefault="001C1EC6">
      <w:pPr>
        <w:rPr>
          <w:sz w:val="26"/>
          <w:szCs w:val="26"/>
        </w:rPr>
        <w:sectPr w:rsidR="001C1EC6" w:rsidRPr="006373DB" w:rsidSect="006373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8" w:h="16848"/>
          <w:pgMar w:top="567" w:right="567" w:bottom="567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4669"/>
      </w:tblGrid>
      <w:tr w:rsidR="001C1EC6" w:rsidRPr="006373DB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1C1EC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>
            <w:pPr>
              <w:jc w:val="center"/>
              <w:rPr>
                <w:sz w:val="24"/>
                <w:szCs w:val="24"/>
              </w:rPr>
            </w:pPr>
            <w:r w:rsidRPr="006373DB">
              <w:rPr>
                <w:sz w:val="24"/>
                <w:szCs w:val="24"/>
              </w:rPr>
              <w:t xml:space="preserve">Приложение </w:t>
            </w:r>
          </w:p>
          <w:p w:rsidR="001C1EC6" w:rsidRPr="006373DB" w:rsidRDefault="00AF1C72">
            <w:pPr>
              <w:jc w:val="center"/>
              <w:rPr>
                <w:sz w:val="24"/>
                <w:szCs w:val="24"/>
              </w:rPr>
            </w:pPr>
            <w:r w:rsidRPr="006373DB">
              <w:rPr>
                <w:sz w:val="24"/>
                <w:szCs w:val="24"/>
              </w:rPr>
              <w:t xml:space="preserve">к постановлению </w:t>
            </w:r>
          </w:p>
          <w:p w:rsidR="001C1EC6" w:rsidRPr="006373DB" w:rsidRDefault="0063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Самбекского сельского поселения</w:t>
            </w:r>
          </w:p>
          <w:p w:rsidR="001C1EC6" w:rsidRPr="006373DB" w:rsidRDefault="00027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27.03.2024 г.№ 46</w:t>
            </w:r>
          </w:p>
          <w:p w:rsidR="001C1EC6" w:rsidRPr="006373DB" w:rsidRDefault="001C1EC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1EC6" w:rsidRPr="006373DB" w:rsidRDefault="00AF1C72">
      <w:pPr>
        <w:jc w:val="center"/>
        <w:rPr>
          <w:sz w:val="26"/>
          <w:szCs w:val="26"/>
        </w:rPr>
      </w:pPr>
      <w:r w:rsidRPr="006373DB">
        <w:rPr>
          <w:sz w:val="26"/>
          <w:szCs w:val="26"/>
        </w:rPr>
        <w:t>ПЛАН</w:t>
      </w:r>
    </w:p>
    <w:p w:rsidR="006345AD" w:rsidRDefault="00AF1C72">
      <w:pPr>
        <w:jc w:val="center"/>
        <w:rPr>
          <w:sz w:val="26"/>
          <w:szCs w:val="26"/>
        </w:rPr>
      </w:pPr>
      <w:r w:rsidRPr="006373DB">
        <w:rPr>
          <w:sz w:val="26"/>
          <w:szCs w:val="26"/>
        </w:rPr>
        <w:t>мероприятий по взысканию дебиторской задол</w:t>
      </w:r>
      <w:r w:rsidR="006345AD">
        <w:rPr>
          <w:sz w:val="26"/>
          <w:szCs w:val="26"/>
        </w:rPr>
        <w:t>женности по платежам в</w:t>
      </w:r>
      <w:r w:rsidRPr="006373DB">
        <w:rPr>
          <w:sz w:val="26"/>
          <w:szCs w:val="26"/>
        </w:rPr>
        <w:t xml:space="preserve"> бюджет</w:t>
      </w:r>
      <w:r w:rsidR="006345AD">
        <w:rPr>
          <w:sz w:val="26"/>
          <w:szCs w:val="26"/>
        </w:rPr>
        <w:t xml:space="preserve"> Самбекского сельского поселения</w:t>
      </w:r>
      <w:r w:rsidRPr="006373DB">
        <w:rPr>
          <w:sz w:val="26"/>
          <w:szCs w:val="26"/>
        </w:rPr>
        <w:t>,</w:t>
      </w:r>
    </w:p>
    <w:p w:rsidR="001C1EC6" w:rsidRPr="006373DB" w:rsidRDefault="00AF1C72">
      <w:pPr>
        <w:jc w:val="center"/>
        <w:rPr>
          <w:sz w:val="26"/>
          <w:szCs w:val="26"/>
        </w:rPr>
      </w:pPr>
      <w:r w:rsidRPr="006373DB">
        <w:rPr>
          <w:sz w:val="26"/>
          <w:szCs w:val="26"/>
        </w:rPr>
        <w:t xml:space="preserve"> пеням и штрафам по ним</w:t>
      </w:r>
    </w:p>
    <w:p w:rsidR="001C1EC6" w:rsidRPr="006373DB" w:rsidRDefault="001C1EC6" w:rsidP="00653641">
      <w:pPr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557"/>
        <w:gridCol w:w="4876"/>
      </w:tblGrid>
      <w:tr w:rsidR="001C1EC6" w:rsidRPr="006373DB" w:rsidTr="0089356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>
            <w:pPr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Рекомендуемый срок исполнения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Ожидаемый результат</w:t>
            </w:r>
          </w:p>
        </w:tc>
      </w:tr>
    </w:tbl>
    <w:p w:rsidR="001C1EC6" w:rsidRPr="006373DB" w:rsidRDefault="001C1EC6">
      <w:pPr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557"/>
        <w:gridCol w:w="4876"/>
      </w:tblGrid>
      <w:tr w:rsidR="001C1EC6" w:rsidRPr="006373DB" w:rsidTr="0089356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rStyle w:val="1ffb"/>
                <w:sz w:val="26"/>
                <w:szCs w:val="26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3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4</w:t>
            </w:r>
          </w:p>
        </w:tc>
      </w:tr>
      <w:tr w:rsidR="001C1EC6" w:rsidRPr="006373DB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RPr="006373DB" w:rsidTr="0089356B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rStyle w:val="1ffb"/>
                <w:sz w:val="26"/>
                <w:szCs w:val="26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Инвентаризация дебиторской задолженности по доходам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RPr="006373DB" w:rsidTr="0089356B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RPr="006373DB" w:rsidTr="0089356B">
        <w:trPr>
          <w:trHeight w:val="1196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RPr="006373DB" w:rsidTr="0089356B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Мониторинг состояния просроченной дебиторской задолженности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ежемесячно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rStyle w:val="1fff"/>
                <w:sz w:val="26"/>
                <w:szCs w:val="26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RPr="006373DB" w:rsidTr="0089356B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6373DB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Мониторинг финансового (платеж-ного) состояния должников, в частности на предмет:</w:t>
            </w:r>
          </w:p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 xml:space="preserve"> ежемесячно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RPr="006373DB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RPr="006373DB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до начала работы по их принудительному взысканию)</w:t>
            </w:r>
          </w:p>
        </w:tc>
      </w:tr>
      <w:tr w:rsidR="001C1EC6" w:rsidRPr="006373DB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6373DB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сокращение просроченной дебиторской задолженности</w:t>
            </w:r>
          </w:p>
          <w:p w:rsidR="001C1EC6" w:rsidRPr="006373D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1C1EC6" w:rsidRPr="006373DB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lastRenderedPageBreak/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RPr="00116825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:rsidRPr="006373DB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Направление исполнительных документов в Федеральную службу судебных приставов</w:t>
            </w:r>
          </w:p>
          <w:p w:rsidR="001C1EC6" w:rsidRPr="0089356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1C1EC6" w:rsidRPr="0089356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1C1EC6" w:rsidRPr="006373DB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обеспечение своевременного взыскания денежных средств</w:t>
            </w:r>
          </w:p>
        </w:tc>
      </w:tr>
      <w:tr w:rsidR="001C1EC6" w:rsidRPr="006373DB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RPr="006373DB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</w:t>
            </w:r>
            <w:r w:rsidRPr="006373DB">
              <w:rPr>
                <w:sz w:val="26"/>
                <w:szCs w:val="26"/>
              </w:rPr>
              <w:lastRenderedPageBreak/>
              <w:t xml:space="preserve">Федеральной службы судебных приставов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обеспечение своевременного взыскания денежных средств</w:t>
            </w:r>
          </w:p>
        </w:tc>
      </w:tr>
      <w:tr w:rsidR="001C1EC6" w:rsidRPr="006373DB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обеспечение своевременного взыскания денежных средств</w:t>
            </w:r>
          </w:p>
        </w:tc>
      </w:tr>
      <w:tr w:rsidR="001C1EC6" w:rsidRPr="006373DB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RPr="006373DB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7657BE" w:rsidRDefault="00AF1C72" w:rsidP="0089356B">
            <w:pPr>
              <w:spacing w:line="228" w:lineRule="auto"/>
              <w:jc w:val="both"/>
              <w:rPr>
                <w:sz w:val="26"/>
                <w:szCs w:val="26"/>
                <w:vertAlign w:val="superscript"/>
              </w:rPr>
            </w:pPr>
            <w:r w:rsidRPr="006373DB">
              <w:rPr>
                <w:sz w:val="26"/>
                <w:szCs w:val="26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6373DB">
              <w:rPr>
                <w:sz w:val="26"/>
                <w:szCs w:val="26"/>
                <w:vertAlign w:val="superscript"/>
              </w:rPr>
              <w:t>2</w:t>
            </w:r>
            <w:r w:rsidRPr="006373DB">
              <w:rPr>
                <w:sz w:val="26"/>
                <w:szCs w:val="26"/>
              </w:rPr>
              <w:t xml:space="preserve"> Бюджетного кодекса Российской Федерации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ежеквартально, не позднее 15-го числа месяца, следующего за отчетным периодом</w:t>
            </w:r>
          </w:p>
          <w:p w:rsidR="001C1EC6" w:rsidRPr="006373D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Pr="006373D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1C1EC6" w:rsidRPr="006373DB" w:rsidTr="0089356B">
        <w:trPr>
          <w:trHeight w:val="207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ежеквартально</w:t>
            </w:r>
          </w:p>
          <w:p w:rsidR="001C1EC6" w:rsidRPr="006373D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Pr="006373D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</w:tbl>
    <w:p w:rsidR="001C1EC6" w:rsidRPr="006373DB" w:rsidRDefault="001C1EC6" w:rsidP="0089356B">
      <w:pPr>
        <w:jc w:val="both"/>
        <w:rPr>
          <w:b/>
          <w:sz w:val="26"/>
          <w:szCs w:val="26"/>
        </w:rPr>
      </w:pPr>
    </w:p>
    <w:sectPr w:rsidR="001C1EC6" w:rsidRPr="006373DB" w:rsidSect="007657BE">
      <w:headerReference w:type="default" r:id="rId14"/>
      <w:footerReference w:type="default" r:id="rId15"/>
      <w:pgSz w:w="16848" w:h="11908" w:orient="landscape"/>
      <w:pgMar w:top="454" w:right="1134" w:bottom="454" w:left="113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B3" w:rsidRDefault="00C569B3" w:rsidP="001C1EC6">
      <w:r>
        <w:separator/>
      </w:r>
    </w:p>
  </w:endnote>
  <w:endnote w:type="continuationSeparator" w:id="1">
    <w:p w:rsidR="00C569B3" w:rsidRDefault="00C569B3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83" w:rsidRDefault="00937083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83" w:rsidRDefault="00937083">
    <w:pPr>
      <w:pStyle w:val="af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83" w:rsidRDefault="00937083">
    <w:pPr>
      <w:pStyle w:val="af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1C1E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B3" w:rsidRDefault="00C569B3" w:rsidP="001C1EC6">
      <w:r>
        <w:separator/>
      </w:r>
    </w:p>
  </w:footnote>
  <w:footnote w:type="continuationSeparator" w:id="1">
    <w:p w:rsidR="00C569B3" w:rsidRDefault="00C569B3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83" w:rsidRDefault="00937083">
    <w:pPr>
      <w:pStyle w:val="af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F76CE8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A05FA6">
      <w:rPr>
        <w:noProof/>
      </w:rPr>
      <w:t>2</w:t>
    </w:r>
    <w:r>
      <w:fldChar w:fldCharType="end"/>
    </w:r>
  </w:p>
  <w:p w:rsidR="001C1EC6" w:rsidRDefault="001C1EC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83" w:rsidRDefault="00937083">
    <w:pPr>
      <w:pStyle w:val="af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C6"/>
    <w:rsid w:val="00023796"/>
    <w:rsid w:val="00027AF1"/>
    <w:rsid w:val="00116825"/>
    <w:rsid w:val="0012337E"/>
    <w:rsid w:val="001C1EC6"/>
    <w:rsid w:val="00224F95"/>
    <w:rsid w:val="00235BE3"/>
    <w:rsid w:val="00292B8E"/>
    <w:rsid w:val="002E3F4E"/>
    <w:rsid w:val="002F3D8B"/>
    <w:rsid w:val="003053BD"/>
    <w:rsid w:val="003075F9"/>
    <w:rsid w:val="00396CE1"/>
    <w:rsid w:val="00416ECE"/>
    <w:rsid w:val="00452FF1"/>
    <w:rsid w:val="00490D4F"/>
    <w:rsid w:val="00514A0E"/>
    <w:rsid w:val="006345AD"/>
    <w:rsid w:val="006373DB"/>
    <w:rsid w:val="00653641"/>
    <w:rsid w:val="00731865"/>
    <w:rsid w:val="007657BE"/>
    <w:rsid w:val="00786910"/>
    <w:rsid w:val="0089356B"/>
    <w:rsid w:val="008A04CB"/>
    <w:rsid w:val="00937083"/>
    <w:rsid w:val="00961B48"/>
    <w:rsid w:val="009E6244"/>
    <w:rsid w:val="009F0188"/>
    <w:rsid w:val="00A05FA6"/>
    <w:rsid w:val="00AF1C72"/>
    <w:rsid w:val="00BA43AC"/>
    <w:rsid w:val="00C26E4B"/>
    <w:rsid w:val="00C51C87"/>
    <w:rsid w:val="00C569B3"/>
    <w:rsid w:val="00C82F13"/>
    <w:rsid w:val="00DB7923"/>
    <w:rsid w:val="00DF3B9A"/>
    <w:rsid w:val="00F10A92"/>
    <w:rsid w:val="00F76CE8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1C1EC6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rsid w:val="001C1EC6"/>
    <w:pPr>
      <w:ind w:left="200"/>
    </w:pPr>
    <w:rPr>
      <w:color w:val="000000"/>
    </w:rPr>
  </w:style>
  <w:style w:type="character" w:customStyle="1" w:styleId="26">
    <w:name w:val="Оглавление 2 Знак"/>
    <w:link w:val="25"/>
    <w:rsid w:val="001C1EC6"/>
    <w:rPr>
      <w:color w:val="000000"/>
      <w:lang w:val="ru-RU" w:eastAsia="ru-RU" w:bidi="ar-SA"/>
    </w:rPr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rsid w:val="001C1EC6"/>
    <w:pPr>
      <w:ind w:left="600"/>
    </w:pPr>
    <w:rPr>
      <w:color w:val="000000"/>
    </w:rPr>
  </w:style>
  <w:style w:type="character" w:customStyle="1" w:styleId="42">
    <w:name w:val="Оглавление 4 Знак"/>
    <w:link w:val="41"/>
    <w:rsid w:val="001C1EC6"/>
    <w:rPr>
      <w:color w:val="000000"/>
      <w:lang w:val="ru-RU" w:eastAsia="ru-RU" w:bidi="ar-SA"/>
    </w:rPr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  <w:color w:val="000000"/>
    </w:rPr>
  </w:style>
  <w:style w:type="character" w:customStyle="1" w:styleId="13">
    <w:name w:val="Слабая ссылка1"/>
    <w:link w:val="12"/>
    <w:rsid w:val="001C1EC6"/>
    <w:rPr>
      <w:smallCaps/>
      <w:color w:val="000000"/>
      <w:lang w:val="ru-RU" w:eastAsia="ru-RU" w:bidi="ar-SA"/>
    </w:rPr>
  </w:style>
  <w:style w:type="paragraph" w:styleId="61">
    <w:name w:val="toc 6"/>
    <w:next w:val="a"/>
    <w:link w:val="62"/>
    <w:rsid w:val="001C1EC6"/>
    <w:pPr>
      <w:ind w:left="1000"/>
    </w:pPr>
    <w:rPr>
      <w:color w:val="000000"/>
    </w:rPr>
  </w:style>
  <w:style w:type="character" w:customStyle="1" w:styleId="62">
    <w:name w:val="Оглавление 6 Знак"/>
    <w:link w:val="61"/>
    <w:rsid w:val="001C1EC6"/>
    <w:rPr>
      <w:color w:val="000000"/>
      <w:lang w:val="ru-RU" w:eastAsia="ru-RU" w:bidi="ar-SA"/>
    </w:rPr>
  </w:style>
  <w:style w:type="paragraph" w:styleId="70">
    <w:name w:val="toc 7"/>
    <w:next w:val="a"/>
    <w:link w:val="72"/>
    <w:rsid w:val="001C1EC6"/>
    <w:pPr>
      <w:ind w:left="1200"/>
    </w:pPr>
    <w:rPr>
      <w:color w:val="000000"/>
    </w:rPr>
  </w:style>
  <w:style w:type="character" w:customStyle="1" w:styleId="72">
    <w:name w:val="Оглавление 7 Знак"/>
    <w:link w:val="70"/>
    <w:rsid w:val="001C1EC6"/>
    <w:rPr>
      <w:color w:val="000000"/>
      <w:lang w:val="ru-RU" w:eastAsia="ru-RU" w:bidi="ar-SA"/>
    </w:rPr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  <w:rPr>
      <w:color w:val="000000"/>
    </w:rPr>
  </w:style>
  <w:style w:type="character" w:customStyle="1" w:styleId="15">
    <w:name w:val="Основной шрифт абзаца1"/>
    <w:link w:val="14"/>
    <w:rsid w:val="001C1EC6"/>
    <w:rPr>
      <w:color w:val="000000"/>
      <w:lang w:val="ru-RU" w:eastAsia="ru-RU" w:bidi="ar-SA"/>
    </w:rPr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  <w:rPr>
      <w:color w:val="000000"/>
    </w:rPr>
  </w:style>
  <w:style w:type="character" w:customStyle="1" w:styleId="52">
    <w:name w:val="Основной шрифт абзаца5"/>
    <w:link w:val="51"/>
    <w:rsid w:val="001C1EC6"/>
    <w:rPr>
      <w:color w:val="000000"/>
      <w:lang w:val="ru-RU" w:eastAsia="ru-RU" w:bidi="ar-SA"/>
    </w:rPr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  <w:color w:val="000000"/>
    </w:rPr>
  </w:style>
  <w:style w:type="character" w:customStyle="1" w:styleId="1b">
    <w:name w:val="Слабое выделение1"/>
    <w:link w:val="1a"/>
    <w:rsid w:val="001C1EC6"/>
    <w:rPr>
      <w:i/>
      <w:color w:val="000000"/>
      <w:lang w:val="ru-RU" w:eastAsia="ru-RU" w:bidi="ar-SA"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  <w:rPr>
      <w:color w:val="000000"/>
    </w:rPr>
  </w:style>
  <w:style w:type="character" w:customStyle="1" w:styleId="toc100">
    <w:name w:val="toc 10"/>
    <w:link w:val="toc10"/>
    <w:rsid w:val="001C1EC6"/>
    <w:rPr>
      <w:color w:val="000000"/>
      <w:lang w:val="ru-RU" w:eastAsia="ru-RU" w:bidi="ar-SA"/>
    </w:rPr>
  </w:style>
  <w:style w:type="paragraph" w:customStyle="1" w:styleId="1c">
    <w:name w:val="Название книги1"/>
    <w:link w:val="1d"/>
    <w:rsid w:val="001C1EC6"/>
    <w:rPr>
      <w:i/>
      <w:smallCaps/>
      <w:color w:val="000000"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color w:val="000000"/>
      <w:spacing w:val="5"/>
      <w:lang w:val="ru-RU" w:eastAsia="ru-RU" w:bidi="ar-SA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  <w:lang w:bidi="ar-SA"/>
    </w:rPr>
  </w:style>
  <w:style w:type="paragraph" w:customStyle="1" w:styleId="1e">
    <w:name w:val="Обычный1"/>
    <w:link w:val="1f"/>
    <w:rsid w:val="001C1EC6"/>
    <w:rPr>
      <w:color w:val="000000"/>
    </w:rPr>
  </w:style>
  <w:style w:type="character" w:customStyle="1" w:styleId="1f">
    <w:name w:val="Обычный1"/>
    <w:link w:val="1e"/>
    <w:rsid w:val="001C1EC6"/>
    <w:rPr>
      <w:color w:val="000000"/>
      <w:lang w:val="ru-RU" w:eastAsia="ru-RU" w:bidi="ar-SA"/>
    </w:rPr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  <w:lang w:bidi="ar-SA"/>
    </w:rPr>
  </w:style>
  <w:style w:type="paragraph" w:customStyle="1" w:styleId="1f0">
    <w:name w:val="Обычный1"/>
    <w:link w:val="1f1"/>
    <w:rsid w:val="001C1EC6"/>
    <w:rPr>
      <w:color w:val="000000"/>
    </w:rPr>
  </w:style>
  <w:style w:type="character" w:customStyle="1" w:styleId="1f1">
    <w:name w:val="Обычный1"/>
    <w:link w:val="1f0"/>
    <w:rsid w:val="001C1EC6"/>
    <w:rPr>
      <w:color w:val="000000"/>
      <w:lang w:val="ru-RU" w:eastAsia="ru-RU" w:bidi="ar-SA"/>
    </w:rPr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  <w:color w:val="000000"/>
    </w:rPr>
  </w:style>
  <w:style w:type="character" w:customStyle="1" w:styleId="1f3">
    <w:name w:val="Сильное выделение1"/>
    <w:link w:val="1f2"/>
    <w:rsid w:val="001C1EC6"/>
    <w:rPr>
      <w:b/>
      <w:i/>
      <w:color w:val="000000"/>
      <w:lang w:val="ru-RU" w:eastAsia="ru-RU" w:bidi="ar-SA"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  <w:lang w:bidi="ar-SA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  <w:lang w:bidi="ar-SA"/>
    </w:rPr>
  </w:style>
  <w:style w:type="paragraph" w:customStyle="1" w:styleId="1f6">
    <w:name w:val="Сильная ссылка1"/>
    <w:link w:val="1f7"/>
    <w:rsid w:val="001C1EC6"/>
    <w:rPr>
      <w:b/>
      <w:smallCaps/>
      <w:color w:val="000000"/>
    </w:rPr>
  </w:style>
  <w:style w:type="character" w:customStyle="1" w:styleId="1f7">
    <w:name w:val="Сильная ссылка1"/>
    <w:link w:val="1f6"/>
    <w:rsid w:val="001C1EC6"/>
    <w:rPr>
      <w:b/>
      <w:smallCaps/>
      <w:color w:val="000000"/>
      <w:lang w:val="ru-RU" w:eastAsia="ru-RU" w:bidi="ar-SA"/>
    </w:rPr>
  </w:style>
  <w:style w:type="paragraph" w:styleId="31">
    <w:name w:val="toc 3"/>
    <w:next w:val="a"/>
    <w:link w:val="32"/>
    <w:rsid w:val="001C1EC6"/>
    <w:pPr>
      <w:ind w:left="400"/>
    </w:pPr>
    <w:rPr>
      <w:color w:val="000000"/>
    </w:rPr>
  </w:style>
  <w:style w:type="character" w:customStyle="1" w:styleId="32">
    <w:name w:val="Оглавление 3 Знак"/>
    <w:link w:val="31"/>
    <w:rsid w:val="001C1EC6"/>
    <w:rPr>
      <w:color w:val="000000"/>
      <w:lang w:val="ru-RU" w:eastAsia="ru-RU" w:bidi="ar-SA"/>
    </w:rPr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  <w:lang w:bidi="ar-SA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  <w:color w:val="000000"/>
      <w:lang w:val="ru-RU" w:eastAsia="ru-RU" w:bidi="ar-SA"/>
    </w:rPr>
  </w:style>
  <w:style w:type="paragraph" w:customStyle="1" w:styleId="1f8">
    <w:name w:val="Обычный1"/>
    <w:link w:val="1f9"/>
    <w:rsid w:val="001C1EC6"/>
    <w:rPr>
      <w:color w:val="000000"/>
    </w:rPr>
  </w:style>
  <w:style w:type="character" w:customStyle="1" w:styleId="1f9">
    <w:name w:val="Обычный1"/>
    <w:link w:val="1f8"/>
    <w:rsid w:val="001C1EC6"/>
    <w:rPr>
      <w:color w:val="000000"/>
      <w:lang w:val="ru-RU" w:eastAsia="ru-RU" w:bidi="ar-SA"/>
    </w:rPr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  <w:lang w:bidi="ar-SA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  <w:rPr>
      <w:color w:val="000000"/>
    </w:rPr>
  </w:style>
  <w:style w:type="character" w:customStyle="1" w:styleId="2a">
    <w:name w:val="Основной шрифт абзаца2"/>
    <w:link w:val="29"/>
    <w:rsid w:val="001C1EC6"/>
    <w:rPr>
      <w:color w:val="000000"/>
      <w:lang w:val="ru-RU" w:eastAsia="ru-RU" w:bidi="ar-SA"/>
    </w:rPr>
  </w:style>
  <w:style w:type="paragraph" w:customStyle="1" w:styleId="1fe">
    <w:name w:val="Обычный1"/>
    <w:link w:val="1ff"/>
    <w:rsid w:val="001C1EC6"/>
    <w:rPr>
      <w:color w:val="000000"/>
    </w:rPr>
  </w:style>
  <w:style w:type="character" w:customStyle="1" w:styleId="1ff">
    <w:name w:val="Обычный1"/>
    <w:link w:val="1fe"/>
    <w:rsid w:val="001C1EC6"/>
    <w:rPr>
      <w:color w:val="000000"/>
      <w:lang w:val="ru-RU" w:eastAsia="ru-RU" w:bidi="ar-SA"/>
    </w:rPr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  <w:lang w:bidi="ar-SA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  <w:lang w:bidi="ar-SA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rsid w:val="001C1EC6"/>
    <w:rPr>
      <w:rFonts w:ascii="XO Thames" w:hAnsi="XO Thames"/>
      <w:b/>
      <w:color w:val="000000"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  <w:color w:val="000000"/>
      <w:lang w:val="ru-RU" w:eastAsia="ru-RU" w:bidi="ar-SA"/>
    </w:rPr>
  </w:style>
  <w:style w:type="paragraph" w:customStyle="1" w:styleId="16">
    <w:name w:val="Обычный1"/>
    <w:link w:val="17"/>
    <w:rsid w:val="001C1EC6"/>
    <w:rPr>
      <w:color w:val="000000"/>
    </w:rPr>
  </w:style>
  <w:style w:type="character" w:customStyle="1" w:styleId="17">
    <w:name w:val="Обычный1"/>
    <w:link w:val="16"/>
    <w:rsid w:val="001C1EC6"/>
    <w:rPr>
      <w:color w:val="000000"/>
      <w:lang w:val="ru-RU" w:eastAsia="ru-RU" w:bidi="ar-SA"/>
    </w:rPr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  <w:lang w:bidi="ar-SA"/>
    </w:rPr>
  </w:style>
  <w:style w:type="paragraph" w:styleId="91">
    <w:name w:val="toc 9"/>
    <w:next w:val="a"/>
    <w:link w:val="92"/>
    <w:rsid w:val="001C1EC6"/>
    <w:pPr>
      <w:ind w:left="1600"/>
    </w:pPr>
    <w:rPr>
      <w:color w:val="000000"/>
    </w:rPr>
  </w:style>
  <w:style w:type="character" w:customStyle="1" w:styleId="92">
    <w:name w:val="Оглавление 9 Знак"/>
    <w:link w:val="91"/>
    <w:rsid w:val="001C1EC6"/>
    <w:rPr>
      <w:color w:val="000000"/>
      <w:lang w:val="ru-RU" w:eastAsia="ru-RU" w:bidi="ar-SA"/>
    </w:rPr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rsid w:val="001C1EC6"/>
    <w:pPr>
      <w:ind w:left="1400"/>
    </w:pPr>
    <w:rPr>
      <w:color w:val="000000"/>
    </w:rPr>
  </w:style>
  <w:style w:type="character" w:customStyle="1" w:styleId="83">
    <w:name w:val="Оглавление 8 Знак"/>
    <w:link w:val="82"/>
    <w:rsid w:val="001C1EC6"/>
    <w:rPr>
      <w:color w:val="000000"/>
      <w:lang w:val="ru-RU" w:eastAsia="ru-RU" w:bidi="ar-SA"/>
    </w:rPr>
  </w:style>
  <w:style w:type="paragraph" w:customStyle="1" w:styleId="2f">
    <w:name w:val="Основной шрифт абзаца2"/>
    <w:link w:val="2f0"/>
    <w:rsid w:val="001C1EC6"/>
    <w:rPr>
      <w:color w:val="000000"/>
    </w:rPr>
  </w:style>
  <w:style w:type="character" w:customStyle="1" w:styleId="2f0">
    <w:name w:val="Основной шрифт абзаца2"/>
    <w:link w:val="2f"/>
    <w:rsid w:val="001C1EC6"/>
    <w:rPr>
      <w:color w:val="000000"/>
      <w:lang w:val="ru-RU" w:eastAsia="ru-RU" w:bidi="ar-SA"/>
    </w:rPr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  <w:lang w:bidi="ar-SA"/>
    </w:rPr>
  </w:style>
  <w:style w:type="paragraph" w:customStyle="1" w:styleId="1ff6">
    <w:name w:val="Обычный1"/>
    <w:link w:val="1ff7"/>
    <w:rsid w:val="001C1EC6"/>
    <w:rPr>
      <w:color w:val="000000"/>
    </w:rPr>
  </w:style>
  <w:style w:type="character" w:customStyle="1" w:styleId="1ff7">
    <w:name w:val="Обычный1"/>
    <w:link w:val="1ff6"/>
    <w:rsid w:val="001C1EC6"/>
    <w:rPr>
      <w:color w:val="000000"/>
      <w:lang w:val="ru-RU" w:eastAsia="ru-RU" w:bidi="ar-SA"/>
    </w:rPr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color w:val="000000"/>
      <w:spacing w:val="10"/>
    </w:rPr>
  </w:style>
  <w:style w:type="character" w:customStyle="1" w:styleId="1ff9">
    <w:name w:val="Выделение1"/>
    <w:link w:val="1ff8"/>
    <w:rsid w:val="001C1EC6"/>
    <w:rPr>
      <w:b/>
      <w:i/>
      <w:color w:val="000000"/>
      <w:spacing w:val="10"/>
      <w:lang w:val="ru-RU" w:eastAsia="ru-RU" w:bidi="ar-SA"/>
    </w:rPr>
  </w:style>
  <w:style w:type="paragraph" w:customStyle="1" w:styleId="1ffa">
    <w:name w:val="Обычный1"/>
    <w:link w:val="1ffb"/>
    <w:rsid w:val="001C1EC6"/>
    <w:rPr>
      <w:color w:val="000000"/>
    </w:rPr>
  </w:style>
  <w:style w:type="character" w:customStyle="1" w:styleId="1ffb">
    <w:name w:val="Обычный1"/>
    <w:link w:val="1ffa"/>
    <w:rsid w:val="001C1EC6"/>
    <w:rPr>
      <w:color w:val="000000"/>
      <w:lang w:val="ru-RU" w:eastAsia="ru-RU" w:bidi="ar-SA"/>
    </w:rPr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rsid w:val="001C1EC6"/>
    <w:pPr>
      <w:ind w:left="800"/>
    </w:pPr>
    <w:rPr>
      <w:color w:val="000000"/>
    </w:rPr>
  </w:style>
  <w:style w:type="character" w:customStyle="1" w:styleId="54">
    <w:name w:val="Оглавление 5 Знак"/>
    <w:link w:val="53"/>
    <w:rsid w:val="001C1EC6"/>
    <w:rPr>
      <w:color w:val="000000"/>
      <w:lang w:val="ru-RU" w:eastAsia="ru-RU" w:bidi="ar-SA"/>
    </w:rPr>
  </w:style>
  <w:style w:type="paragraph" w:customStyle="1" w:styleId="39">
    <w:name w:val="Основной шрифт абзаца3"/>
    <w:link w:val="3a"/>
    <w:rsid w:val="001C1EC6"/>
    <w:rPr>
      <w:color w:val="000000"/>
    </w:rPr>
  </w:style>
  <w:style w:type="character" w:customStyle="1" w:styleId="3a">
    <w:name w:val="Основной шрифт абзаца3"/>
    <w:link w:val="39"/>
    <w:rsid w:val="001C1EC6"/>
    <w:rPr>
      <w:color w:val="000000"/>
      <w:lang w:val="ru-RU" w:eastAsia="ru-RU" w:bidi="ar-SA"/>
    </w:rPr>
  </w:style>
  <w:style w:type="paragraph" w:customStyle="1" w:styleId="1ffc">
    <w:name w:val="Основной шрифт абзаца1"/>
    <w:link w:val="1ffd"/>
    <w:rsid w:val="001C1EC6"/>
    <w:rPr>
      <w:color w:val="000000"/>
    </w:rPr>
  </w:style>
  <w:style w:type="character" w:customStyle="1" w:styleId="1ffd">
    <w:name w:val="Основной шрифт абзаца1"/>
    <w:link w:val="1ffc"/>
    <w:rsid w:val="001C1EC6"/>
    <w:rPr>
      <w:color w:val="000000"/>
      <w:lang w:val="ru-RU" w:eastAsia="ru-RU" w:bidi="ar-SA"/>
    </w:rPr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  <w:rPr>
      <w:color w:val="000000"/>
    </w:rPr>
  </w:style>
  <w:style w:type="character" w:customStyle="1" w:styleId="1fff">
    <w:name w:val="Обычный1"/>
    <w:link w:val="1ffe"/>
    <w:rsid w:val="001C1EC6"/>
    <w:rPr>
      <w:color w:val="000000"/>
      <w:lang w:val="ru-RU" w:eastAsia="ru-RU" w:bidi="ar-SA"/>
    </w:rPr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="Cambria" w:hAnsi="Cambria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="Cambria" w:hAnsi="Cambria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</w:style>
  <w:style w:type="paragraph" w:customStyle="1" w:styleId="44">
    <w:name w:val="Основной шрифт абзаца4"/>
    <w:rsid w:val="001C1EC6"/>
    <w:rPr>
      <w:color w:val="000000"/>
    </w:rPr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  <w:lang w:bidi="ar-SA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  <w:rPr>
      <w:color w:val="000000"/>
    </w:rPr>
  </w:style>
  <w:style w:type="character" w:customStyle="1" w:styleId="2f4">
    <w:name w:val="Основной шрифт абзаца2"/>
    <w:link w:val="2f3"/>
    <w:rsid w:val="001C1EC6"/>
    <w:rPr>
      <w:color w:val="000000"/>
      <w:lang w:val="ru-RU" w:eastAsia="ru-RU" w:bidi="ar-SA"/>
    </w:rPr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  <w:rPr>
      <w:color w:val="000000"/>
    </w:rPr>
  </w:style>
  <w:style w:type="character" w:customStyle="1" w:styleId="48">
    <w:name w:val="Основной шрифт абзаца4"/>
    <w:link w:val="47"/>
    <w:rsid w:val="001C1EC6"/>
    <w:rPr>
      <w:color w:val="000000"/>
      <w:lang w:val="ru-RU" w:eastAsia="ru-RU" w:bidi="ar-SA"/>
    </w:rPr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85AC-5C58-4F64-A123-B74C4BBE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ADMsambek</cp:lastModifiedBy>
  <cp:revision>21</cp:revision>
  <cp:lastPrinted>2024-03-26T12:21:00Z</cp:lastPrinted>
  <dcterms:created xsi:type="dcterms:W3CDTF">2024-03-22T11:43:00Z</dcterms:created>
  <dcterms:modified xsi:type="dcterms:W3CDTF">2024-03-27T08:01:00Z</dcterms:modified>
</cp:coreProperties>
</file>