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2" w:rsidRDefault="00FF0519" w:rsidP="00FF0519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проект</w:t>
      </w: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874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625292" w:rsidRDefault="00625292" w:rsidP="0062529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  <w:szCs w:val="32"/>
        </w:rPr>
        <w:t>РОСТОВСКАЯ ОБЛАСТЬ НЕКЛИНОВСКИЙ РАЙОН</w:t>
      </w:r>
    </w:p>
    <w:p w:rsidR="00625292" w:rsidRDefault="00625292" w:rsidP="006252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Самбекского сельского поселения</w:t>
      </w:r>
    </w:p>
    <w:p w:rsidR="00625292" w:rsidRDefault="00625292" w:rsidP="00625292">
      <w:pPr>
        <w:pStyle w:val="Postan"/>
        <w:ind w:right="481"/>
      </w:pPr>
    </w:p>
    <w:p w:rsidR="00625292" w:rsidRDefault="00625292" w:rsidP="0062529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625292" w:rsidRDefault="00625292" w:rsidP="00625292">
      <w:pPr>
        <w:rPr>
          <w:sz w:val="24"/>
        </w:rPr>
      </w:pPr>
    </w:p>
    <w:p w:rsidR="00625292" w:rsidRDefault="00625292" w:rsidP="00625292">
      <w:pPr>
        <w:rPr>
          <w:sz w:val="24"/>
        </w:rPr>
      </w:pPr>
      <w:r>
        <w:rPr>
          <w:sz w:val="24"/>
        </w:rPr>
        <w:t xml:space="preserve">          </w:t>
      </w:r>
      <w:r w:rsidR="00FF0519">
        <w:rPr>
          <w:sz w:val="24"/>
        </w:rPr>
        <w:t>«»____</w:t>
      </w:r>
      <w:r>
        <w:rPr>
          <w:sz w:val="24"/>
          <w:szCs w:val="24"/>
        </w:rPr>
        <w:t xml:space="preserve">2019 года                         </w:t>
      </w:r>
      <w:r>
        <w:rPr>
          <w:sz w:val="24"/>
        </w:rPr>
        <w:t xml:space="preserve">с. Самбек                                                         № </w:t>
      </w:r>
      <w:r w:rsidR="00FF0519">
        <w:rPr>
          <w:sz w:val="24"/>
        </w:rPr>
        <w:t>___</w:t>
      </w:r>
    </w:p>
    <w:p w:rsidR="00625292" w:rsidRDefault="00625292" w:rsidP="00625292">
      <w:pPr>
        <w:pStyle w:val="Postan"/>
        <w:ind w:right="48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W w:w="9960" w:type="dxa"/>
        <w:tblInd w:w="-34" w:type="dxa"/>
        <w:tblLayout w:type="fixed"/>
        <w:tblLook w:val="04A0"/>
      </w:tblPr>
      <w:tblGrid>
        <w:gridCol w:w="9960"/>
      </w:tblGrid>
      <w:tr w:rsidR="00625292" w:rsidTr="002C480F">
        <w:tc>
          <w:tcPr>
            <w:tcW w:w="9964" w:type="dxa"/>
          </w:tcPr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31D0B">
              <w:rPr>
                <w:bCs/>
                <w:color w:val="000000"/>
                <w:kern w:val="2"/>
                <w:sz w:val="28"/>
                <w:szCs w:val="28"/>
              </w:rPr>
              <w:t>«О внесении изменений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      </w: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F23AA" w:rsidRPr="006F23AA" w:rsidRDefault="006F23AA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4F18C9" w:rsidRPr="00931D0B" w:rsidRDefault="004F18C9" w:rsidP="004F18C9">
      <w:pPr>
        <w:ind w:right="-283"/>
        <w:jc w:val="both"/>
        <w:rPr>
          <w:sz w:val="28"/>
          <w:szCs w:val="28"/>
        </w:rPr>
      </w:pPr>
      <w:r w:rsidRPr="00931D0B">
        <w:rPr>
          <w:sz w:val="28"/>
          <w:szCs w:val="28"/>
        </w:rPr>
        <w:t xml:space="preserve">     </w:t>
      </w:r>
      <w:r w:rsidRPr="00931D0B">
        <w:rPr>
          <w:color w:val="000000"/>
          <w:kern w:val="2"/>
          <w:sz w:val="28"/>
          <w:szCs w:val="28"/>
        </w:rPr>
        <w:t xml:space="preserve">В целях приведения правового акта Самбекского сельского поселения в соответствие с действующим законодательством </w:t>
      </w:r>
      <w:r w:rsidRPr="00931D0B">
        <w:rPr>
          <w:sz w:val="28"/>
          <w:szCs w:val="28"/>
        </w:rPr>
        <w:t>Администрация Самбекского сельского поселения постановляет:</w:t>
      </w:r>
    </w:p>
    <w:p w:rsidR="004F18C9" w:rsidRPr="00C7799F" w:rsidRDefault="004F18C9" w:rsidP="004F18C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4F18C9" w:rsidRPr="00931D0B" w:rsidRDefault="004F18C9" w:rsidP="004F18C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Cs w:val="28"/>
        </w:rPr>
        <w:t xml:space="preserve">       </w:t>
      </w:r>
      <w:r w:rsidRPr="00931D0B">
        <w:rPr>
          <w:color w:val="000000"/>
          <w:kern w:val="2"/>
          <w:sz w:val="28"/>
          <w:szCs w:val="28"/>
        </w:rPr>
        <w:t xml:space="preserve"> 1. Внести в постановление </w:t>
      </w:r>
      <w:r w:rsidRPr="00931D0B">
        <w:rPr>
          <w:bCs/>
          <w:color w:val="000000"/>
          <w:kern w:val="2"/>
          <w:sz w:val="28"/>
          <w:szCs w:val="28"/>
        </w:rPr>
        <w:t xml:space="preserve">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 </w:t>
      </w:r>
      <w:r w:rsidRPr="00931D0B">
        <w:rPr>
          <w:color w:val="000000"/>
          <w:kern w:val="2"/>
          <w:sz w:val="28"/>
          <w:szCs w:val="28"/>
        </w:rPr>
        <w:t>изменения согласно приложению.</w:t>
      </w:r>
    </w:p>
    <w:p w:rsidR="006F23AA" w:rsidRPr="006F23AA" w:rsidRDefault="006F23AA" w:rsidP="004F18C9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4F18C9">
        <w:rPr>
          <w:kern w:val="2"/>
          <w:sz w:val="28"/>
          <w:szCs w:val="28"/>
        </w:rPr>
        <w:t xml:space="preserve"> (обнародования)</w:t>
      </w:r>
      <w:r w:rsidR="0018581A"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исключением подпункта 2.1 пункта 2 и </w:t>
      </w:r>
      <w:r w:rsidR="004F18C9">
        <w:rPr>
          <w:kern w:val="2"/>
          <w:sz w:val="28"/>
          <w:szCs w:val="28"/>
        </w:rPr>
        <w:t xml:space="preserve">пункта 3 приложения </w:t>
      </w:r>
      <w:r w:rsidRPr="006F23AA">
        <w:rPr>
          <w:kern w:val="2"/>
          <w:sz w:val="28"/>
          <w:szCs w:val="28"/>
        </w:rPr>
        <w:t xml:space="preserve">к настоящему постановлению, которые вступают в силу со дня принятия </w:t>
      </w:r>
      <w:r w:rsidR="00C814D3">
        <w:rPr>
          <w:kern w:val="2"/>
          <w:sz w:val="28"/>
          <w:szCs w:val="28"/>
        </w:rPr>
        <w:t xml:space="preserve">решения Собрания депутатов Самбекского сельского поселения </w:t>
      </w:r>
      <w:r w:rsidRPr="006F23AA">
        <w:rPr>
          <w:kern w:val="2"/>
          <w:sz w:val="28"/>
          <w:szCs w:val="28"/>
        </w:rPr>
        <w:t xml:space="preserve">«Об </w:t>
      </w:r>
      <w:r w:rsidR="00C814D3">
        <w:rPr>
          <w:kern w:val="2"/>
          <w:sz w:val="28"/>
          <w:szCs w:val="28"/>
        </w:rPr>
        <w:t xml:space="preserve">бюджете Самбекского сельского поселения Неклиновского района </w:t>
      </w:r>
      <w:r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4F18C9" w:rsidRPr="00A5675E" w:rsidRDefault="004F18C9" w:rsidP="004F18C9">
      <w:pPr>
        <w:ind w:firstLine="709"/>
        <w:jc w:val="both"/>
        <w:rPr>
          <w:color w:val="000000"/>
          <w:kern w:val="2"/>
          <w:szCs w:val="28"/>
        </w:rPr>
      </w:pPr>
      <w:r w:rsidRPr="00931D0B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F18C9" w:rsidRPr="00A5675E" w:rsidRDefault="004F18C9" w:rsidP="004F18C9">
      <w:pPr>
        <w:ind w:right="-283"/>
        <w:jc w:val="both"/>
        <w:rPr>
          <w:szCs w:val="28"/>
        </w:rPr>
      </w:pPr>
    </w:p>
    <w:p w:rsidR="004F18C9" w:rsidRPr="00931D0B" w:rsidRDefault="004F18C9" w:rsidP="004F18C9">
      <w:pPr>
        <w:pStyle w:val="1"/>
        <w:ind w:right="-283"/>
        <w:rPr>
          <w:b w:val="0"/>
          <w:szCs w:val="28"/>
        </w:rPr>
      </w:pPr>
    </w:p>
    <w:p w:rsidR="004F18C9" w:rsidRPr="00931D0B" w:rsidRDefault="004F18C9" w:rsidP="004F18C9">
      <w:pPr>
        <w:pStyle w:val="1"/>
        <w:ind w:right="-283"/>
        <w:jc w:val="left"/>
        <w:rPr>
          <w:rFonts w:ascii="Times New Roman" w:hAnsi="Times New Roman"/>
          <w:b w:val="0"/>
          <w:szCs w:val="28"/>
        </w:rPr>
      </w:pPr>
      <w:r w:rsidRPr="00931D0B">
        <w:rPr>
          <w:rFonts w:ascii="Times New Roman" w:hAnsi="Times New Roman"/>
          <w:b w:val="0"/>
          <w:szCs w:val="28"/>
        </w:rPr>
        <w:t>Глава Администрации</w:t>
      </w:r>
    </w:p>
    <w:p w:rsidR="004F18C9" w:rsidRPr="00931D0B" w:rsidRDefault="004F18C9" w:rsidP="004F18C9">
      <w:pPr>
        <w:rPr>
          <w:sz w:val="28"/>
          <w:szCs w:val="28"/>
        </w:rPr>
      </w:pPr>
      <w:r w:rsidRPr="00931D0B">
        <w:rPr>
          <w:sz w:val="28"/>
          <w:szCs w:val="28"/>
        </w:rPr>
        <w:t xml:space="preserve">Самбекского сельского поселения                         </w:t>
      </w:r>
      <w:r>
        <w:rPr>
          <w:sz w:val="28"/>
          <w:szCs w:val="28"/>
        </w:rPr>
        <w:t xml:space="preserve">        </w:t>
      </w:r>
      <w:r w:rsidRPr="00931D0B">
        <w:rPr>
          <w:sz w:val="28"/>
          <w:szCs w:val="28"/>
        </w:rPr>
        <w:t xml:space="preserve">   М.А.Соболевский         </w:t>
      </w:r>
      <w:r>
        <w:rPr>
          <w:sz w:val="28"/>
          <w:szCs w:val="28"/>
        </w:rPr>
        <w:t xml:space="preserve">                           </w:t>
      </w:r>
    </w:p>
    <w:p w:rsidR="004F18C9" w:rsidRPr="00931D0B" w:rsidRDefault="004F18C9" w:rsidP="004F18C9">
      <w:pPr>
        <w:pStyle w:val="1"/>
        <w:ind w:right="-283"/>
        <w:rPr>
          <w:rFonts w:ascii="Times New Roman" w:hAnsi="Times New Roman"/>
          <w:szCs w:val="28"/>
        </w:rPr>
      </w:pPr>
    </w:p>
    <w:p w:rsidR="006F23AA" w:rsidRPr="00760EED" w:rsidRDefault="006F23AA" w:rsidP="00760EED">
      <w:pPr>
        <w:spacing w:line="211" w:lineRule="auto"/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lastRenderedPageBreak/>
        <w:t xml:space="preserve">Приложение 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t>к постановлению Администрации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t>Самбекского сельского поселения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31D0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1D0B">
        <w:rPr>
          <w:sz w:val="24"/>
          <w:szCs w:val="24"/>
        </w:rPr>
        <w:t xml:space="preserve"> </w:t>
      </w:r>
      <w:r w:rsidR="00FF0519">
        <w:rPr>
          <w:sz w:val="24"/>
          <w:szCs w:val="24"/>
        </w:rPr>
        <w:t>«»___</w:t>
      </w:r>
      <w:r w:rsidR="00CC405B">
        <w:rPr>
          <w:sz w:val="24"/>
          <w:szCs w:val="24"/>
        </w:rPr>
        <w:t>.</w:t>
      </w:r>
      <w:r w:rsidR="00FF0519">
        <w:rPr>
          <w:sz w:val="24"/>
          <w:szCs w:val="24"/>
        </w:rPr>
        <w:t>2019</w:t>
      </w:r>
      <w:r>
        <w:rPr>
          <w:sz w:val="24"/>
          <w:szCs w:val="24"/>
        </w:rPr>
        <w:t>г.</w:t>
      </w:r>
      <w:r w:rsidR="00FF0519">
        <w:rPr>
          <w:sz w:val="24"/>
          <w:szCs w:val="24"/>
        </w:rPr>
        <w:t xml:space="preserve">  № _</w:t>
      </w:r>
    </w:p>
    <w:p w:rsidR="006F23AA" w:rsidRPr="006F23AA" w:rsidRDefault="006F23AA" w:rsidP="006F23AA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C814D3" w:rsidRPr="00931D0B" w:rsidRDefault="00C814D3" w:rsidP="00C814D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931D0B"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C814D3" w:rsidRPr="00931D0B" w:rsidRDefault="00C814D3" w:rsidP="00C814D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931D0B">
        <w:rPr>
          <w:bCs/>
          <w:color w:val="000000"/>
          <w:kern w:val="2"/>
          <w:sz w:val="28"/>
          <w:szCs w:val="28"/>
        </w:rPr>
        <w:t>вносимые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</w:p>
    <w:p w:rsidR="00C814D3" w:rsidRPr="00931D0B" w:rsidRDefault="00C814D3" w:rsidP="00C814D3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 xml:space="preserve"> унитарного предприятия </w:t>
      </w:r>
      <w:r w:rsidR="0080139B">
        <w:rPr>
          <w:sz w:val="28"/>
          <w:szCs w:val="28"/>
        </w:rPr>
        <w:t xml:space="preserve">Самбекского сельского поселения </w:t>
      </w:r>
      <w:r w:rsidRPr="006F23AA">
        <w:rPr>
          <w:sz w:val="28"/>
          <w:szCs w:val="28"/>
        </w:rPr>
        <w:t xml:space="preserve">в </w:t>
      </w:r>
      <w:r w:rsidR="0080139B">
        <w:rPr>
          <w:sz w:val="28"/>
          <w:szCs w:val="28"/>
        </w:rPr>
        <w:t>муниципальное учреждение, изменения типа муниципального</w:t>
      </w:r>
      <w:r w:rsidRPr="006F23AA">
        <w:rPr>
          <w:sz w:val="28"/>
          <w:szCs w:val="28"/>
        </w:rPr>
        <w:t xml:space="preserve"> учреждения, создания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>учрежд</w:t>
      </w:r>
      <w:r w:rsidR="003F7672"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 w:rsidR="0080139B">
        <w:rPr>
          <w:sz w:val="28"/>
          <w:szCs w:val="28"/>
        </w:rPr>
        <w:t xml:space="preserve">муниципальное </w:t>
      </w:r>
      <w:r w:rsidRPr="006F23AA">
        <w:rPr>
          <w:sz w:val="28"/>
          <w:szCs w:val="28"/>
        </w:rPr>
        <w:t xml:space="preserve">задание утверждается не позднее 10 рабочих дней со дня государственной регистрации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>учреждения в едином государственном реестре юридических лиц.».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 w:rsidR="0080139B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 w:rsidR="003F7672">
        <w:rPr>
          <w:rFonts w:eastAsia="Calibri"/>
          <w:sz w:val="28"/>
          <w:szCs w:val="28"/>
          <w:lang w:eastAsia="en-US"/>
        </w:rPr>
        <w:t>тных и автономных учреждений, с </w:t>
      </w:r>
      <w:r w:rsidR="0080139B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</w:t>
      </w:r>
      <w:r w:rsidR="003F7672"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</w:t>
      </w:r>
      <w:r w:rsidR="0080139B">
        <w:rPr>
          <w:rFonts w:eastAsia="Calibri"/>
          <w:sz w:val="28"/>
          <w:szCs w:val="28"/>
          <w:lang w:eastAsia="en-US"/>
        </w:rPr>
        <w:t>ансовое обеспечение выполнения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на оказание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r w:rsidR="0080139B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качество оказываемых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(выполняемых работ), если такие показатели установлены в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 xml:space="preserve">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(выполняемых работ), в истекшем финансовом году, орган, осуществляющий функции и полномочия учредителя, обеспечивает возврат в бюджет </w:t>
      </w:r>
      <w:r w:rsidR="0080139B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учреждения об исполнении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80139B">
        <w:rPr>
          <w:rFonts w:eastAsia="Calibri"/>
          <w:sz w:val="28"/>
          <w:szCs w:val="28"/>
          <w:lang w:eastAsia="en-US"/>
        </w:rPr>
        <w:t xml:space="preserve">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80139B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направленных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муниципальному 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за отчетный год, средств от приносящей доход деятельности, иных, не запрещенных законода</w:t>
      </w:r>
      <w:r w:rsidR="0080139B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80139B">
        <w:rPr>
          <w:rFonts w:eastAsia="Calibri"/>
          <w:sz w:val="28"/>
          <w:szCs w:val="28"/>
          <w:lang w:eastAsia="en-US"/>
        </w:rPr>
        <w:t xml:space="preserve"> и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за отчетный год при условии обязател</w:t>
      </w:r>
      <w:r w:rsidR="0080139B">
        <w:rPr>
          <w:rFonts w:eastAsia="Calibri"/>
          <w:sz w:val="28"/>
          <w:szCs w:val="28"/>
          <w:lang w:eastAsia="en-US"/>
        </w:rPr>
        <w:t>ьной корректировки показателей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>(выполняемых работ).».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Pr="006F23AA">
        <w:rPr>
          <w:rFonts w:eastAsia="Calibri"/>
          <w:sz w:val="28"/>
          <w:szCs w:val="28"/>
          <w:lang w:eastAsia="en-US"/>
        </w:rPr>
        <w:t xml:space="preserve">(выполнение работ) в отношении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учреждений</w:t>
      </w:r>
      <w:r w:rsidR="00C814D3">
        <w:rPr>
          <w:rFonts w:eastAsia="Calibri"/>
          <w:sz w:val="28"/>
          <w:szCs w:val="28"/>
          <w:lang w:eastAsia="en-US"/>
        </w:rPr>
        <w:t xml:space="preserve"> </w:t>
      </w:r>
      <w:r w:rsidR="0080139B">
        <w:rPr>
          <w:rFonts w:eastAsia="Calibri"/>
          <w:sz w:val="28"/>
          <w:szCs w:val="28"/>
          <w:lang w:eastAsia="en-US"/>
        </w:rPr>
        <w:t xml:space="preserve">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финансовом обеспечении</w:t>
      </w:r>
      <w:r w:rsidR="0080139B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задания на оказание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 органа</w:t>
      </w:r>
      <w:r w:rsidR="00AF7F50">
        <w:rPr>
          <w:rFonts w:eastAsia="Calibri"/>
          <w:sz w:val="24"/>
          <w:szCs w:val="24"/>
          <w:lang w:eastAsia="en-US"/>
        </w:rPr>
        <w:t xml:space="preserve"> местного самоуправления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</w:t>
      </w:r>
      <w:r w:rsidR="00AF7F50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6F23AA">
        <w:rPr>
          <w:rFonts w:eastAsia="Calibri"/>
          <w:sz w:val="24"/>
          <w:szCs w:val="24"/>
          <w:lang w:eastAsia="en-US"/>
        </w:rPr>
        <w:t>бюджетного (автономного) учреждения</w:t>
      </w:r>
      <w:r w:rsidR="00AF7F50">
        <w:rPr>
          <w:rFonts w:eastAsia="Calibri"/>
          <w:sz w:val="24"/>
          <w:szCs w:val="24"/>
          <w:lang w:eastAsia="en-US"/>
        </w:rPr>
        <w:t xml:space="preserve">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AF7F50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6F23AA">
        <w:rPr>
          <w:rFonts w:eastAsia="Calibri"/>
          <w:sz w:val="24"/>
          <w:szCs w:val="24"/>
          <w:lang w:eastAsia="en-US"/>
        </w:rPr>
        <w:t>бюджетного (автономного)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</w:t>
      </w:r>
      <w:r w:rsidR="00AF7F50" w:rsidRPr="006F23AA">
        <w:rPr>
          <w:rFonts w:eastAsia="Calibri"/>
          <w:sz w:val="24"/>
          <w:szCs w:val="24"/>
          <w:lang w:eastAsia="en-US"/>
        </w:rPr>
        <w:t>У</w:t>
      </w:r>
      <w:r w:rsidRPr="006F23AA">
        <w:rPr>
          <w:rFonts w:eastAsia="Calibri"/>
          <w:sz w:val="24"/>
          <w:szCs w:val="24"/>
          <w:lang w:eastAsia="en-US"/>
        </w:rPr>
        <w:t>чреждения</w:t>
      </w:r>
      <w:r w:rsidR="00AF7F50">
        <w:rPr>
          <w:rFonts w:eastAsia="Calibri"/>
          <w:sz w:val="24"/>
          <w:szCs w:val="24"/>
          <w:lang w:eastAsia="en-US"/>
        </w:rPr>
        <w:t xml:space="preserve">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 w:rsidR="00AF7F50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кодексом Российской Федерации, Положением о формировании государственного задания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(выполнение работ) в отношении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r w:rsidR="00AF7F50">
        <w:rPr>
          <w:rFonts w:eastAsia="Calibri"/>
          <w:sz w:val="28"/>
          <w:szCs w:val="28"/>
          <w:lang w:eastAsia="en-US"/>
        </w:rPr>
        <w:t xml:space="preserve">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финансовом обеспечении выполнения</w:t>
      </w:r>
      <w:r w:rsidR="00AF7F5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r w:rsidR="00AF7F50">
        <w:rPr>
          <w:rFonts w:eastAsia="Calibri"/>
          <w:sz w:val="28"/>
          <w:szCs w:val="28"/>
          <w:lang w:eastAsia="en-US"/>
        </w:rPr>
        <w:t>Администрации Самбекского сельского поселения от 12.10.2015 № 101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 w:rsidR="00AF7F50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AF7F50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lastRenderedPageBreak/>
        <w:t>№ ________ от «__» _________ 20__ года (далее – Субсидия</w:t>
      </w:r>
      <w:r w:rsidR="00AF7F50">
        <w:rPr>
          <w:rFonts w:eastAsia="Calibri"/>
          <w:sz w:val="28"/>
          <w:szCs w:val="28"/>
          <w:lang w:eastAsia="en-US"/>
        </w:rPr>
        <w:t xml:space="preserve">, муниципальное </w:t>
      </w:r>
      <w:r w:rsidRPr="006F23AA">
        <w:rPr>
          <w:rFonts w:eastAsia="Calibri"/>
          <w:sz w:val="28"/>
          <w:szCs w:val="28"/>
          <w:lang w:eastAsia="en-US"/>
        </w:rPr>
        <w:t xml:space="preserve">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(выполнение работ), установленных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F7F50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основании нормативных затрат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="00AF7F50"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AF7F50">
        <w:rPr>
          <w:rFonts w:eastAsia="Calibri"/>
          <w:sz w:val="28"/>
          <w:szCs w:val="28"/>
          <w:lang w:eastAsia="en-US"/>
        </w:rPr>
        <w:t>муниципальног</w:t>
      </w:r>
      <w:r w:rsidRPr="006F23AA">
        <w:rPr>
          <w:rFonts w:eastAsia="Calibri"/>
          <w:sz w:val="28"/>
          <w:szCs w:val="28"/>
          <w:lang w:eastAsia="en-US"/>
        </w:rPr>
        <w:t xml:space="preserve">о задания в виде отчета по форме и в сроки, установленные Положением 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и использованных Учреждением с нарушениями условий настоящего Соглашения в результате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невыполнения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а также на основании предписаний и (или) представлений органов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необходимо уменьшить показатели, характеризующие объем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</w:t>
      </w:r>
      <w:r w:rsidR="00AF7F50">
        <w:rPr>
          <w:rFonts w:eastAsia="Calibri"/>
          <w:sz w:val="28"/>
          <w:szCs w:val="28"/>
          <w:lang w:eastAsia="en-US"/>
        </w:rPr>
        <w:t xml:space="preserve">убсидии, подлежащих возврату в </w:t>
      </w:r>
      <w:r w:rsidRPr="006F23AA">
        <w:rPr>
          <w:rFonts w:eastAsia="Calibri"/>
          <w:sz w:val="28"/>
          <w:szCs w:val="28"/>
          <w:lang w:eastAsia="en-US"/>
        </w:rPr>
        <w:t xml:space="preserve"> бюджет</w:t>
      </w:r>
      <w:r w:rsidR="00AF7F50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AF7F50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4.1.8. Обеспечить возврат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</w:t>
      </w:r>
      <w:r w:rsidR="00C628A4">
        <w:rPr>
          <w:rFonts w:eastAsia="Calibri"/>
          <w:sz w:val="28"/>
          <w:szCs w:val="28"/>
          <w:lang w:eastAsia="en-US"/>
        </w:rPr>
        <w:t xml:space="preserve"> Самбекскому сельскому поселению</w:t>
      </w:r>
      <w:r w:rsidRPr="006F23AA">
        <w:rPr>
          <w:rFonts w:eastAsia="Calibri"/>
          <w:sz w:val="28"/>
          <w:szCs w:val="28"/>
          <w:lang w:eastAsia="en-US"/>
        </w:rPr>
        <w:t xml:space="preserve">, на основании представлений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и предписаний органов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</w:t>
      </w:r>
      <w:r w:rsidR="00C628A4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C628A4">
        <w:rPr>
          <w:rFonts w:eastAsia="Calibri"/>
          <w:sz w:val="28"/>
          <w:szCs w:val="28"/>
          <w:lang w:eastAsia="en-US"/>
        </w:rPr>
        <w:t xml:space="preserve"> и ААдминистрации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(работ), установленных 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>
        <w:rPr>
          <w:rFonts w:eastAsia="Calibri"/>
          <w:sz w:val="28"/>
          <w:szCs w:val="28"/>
          <w:lang w:eastAsia="en-US"/>
        </w:rPr>
        <w:t>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(работ), установленных 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 xml:space="preserve">задании, в связи с внесением изменений в нормативные затраты в течение срока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(при необходимости) в случаях, предусмотренных нормативными правовым</w:t>
      </w:r>
      <w:r w:rsidR="00C628A4">
        <w:rPr>
          <w:rFonts w:eastAsia="Calibri"/>
          <w:sz w:val="28"/>
          <w:szCs w:val="28"/>
          <w:lang w:eastAsia="en-US"/>
        </w:rPr>
        <w:t xml:space="preserve">и актами Российской Федерации, </w:t>
      </w:r>
      <w:r w:rsidRPr="006F23AA">
        <w:rPr>
          <w:rFonts w:eastAsia="Calibri"/>
          <w:sz w:val="28"/>
          <w:szCs w:val="28"/>
          <w:lang w:eastAsia="en-US"/>
        </w:rPr>
        <w:t xml:space="preserve">Ростовской области </w:t>
      </w:r>
      <w:r w:rsidR="00C628A4">
        <w:rPr>
          <w:rFonts w:eastAsia="Calibri"/>
          <w:sz w:val="28"/>
          <w:szCs w:val="28"/>
          <w:lang w:eastAsia="en-US"/>
        </w:rPr>
        <w:t xml:space="preserve">и 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 w:rsidR="00C628A4">
        <w:rPr>
          <w:sz w:val="28"/>
        </w:rPr>
        <w:t xml:space="preserve">муниципального </w:t>
      </w:r>
      <w:r w:rsidRPr="006F23AA">
        <w:rPr>
          <w:sz w:val="28"/>
        </w:rPr>
        <w:t xml:space="preserve">задания в виде отчета по форме и в сроки, установленные Положением и </w:t>
      </w:r>
      <w:r w:rsidR="00C628A4">
        <w:rPr>
          <w:sz w:val="28"/>
        </w:rPr>
        <w:t xml:space="preserve">муниципальным </w:t>
      </w:r>
      <w:r w:rsidRPr="006F23AA">
        <w:rPr>
          <w:sz w:val="28"/>
        </w:rPr>
        <w:t>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</w:t>
      </w:r>
      <w:r w:rsidR="0026261B">
        <w:rPr>
          <w:rFonts w:eastAsia="Calibri"/>
          <w:sz w:val="28"/>
          <w:szCs w:val="28"/>
          <w:lang w:eastAsia="en-US"/>
        </w:rPr>
        <w:t>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="0026261B">
        <w:rPr>
          <w:rFonts w:eastAsia="Calibri"/>
          <w:sz w:val="28"/>
          <w:szCs w:val="28"/>
          <w:lang w:eastAsia="en-US"/>
        </w:rPr>
        <w:t xml:space="preserve">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Правительства Ростовской области о порядке определения объема и условиях предоставления из бюджета </w:t>
      </w:r>
      <w:r w:rsidR="00C628A4">
        <w:rPr>
          <w:sz w:val="28"/>
          <w:szCs w:val="28"/>
        </w:rPr>
        <w:t xml:space="preserve">поселения </w:t>
      </w:r>
      <w:r w:rsidRPr="006F23AA">
        <w:rPr>
          <w:sz w:val="28"/>
          <w:szCs w:val="28"/>
        </w:rPr>
        <w:t xml:space="preserve">субсидий на иные цели </w:t>
      </w:r>
      <w:r w:rsidR="00C628A4">
        <w:rPr>
          <w:sz w:val="28"/>
          <w:szCs w:val="28"/>
        </w:rPr>
        <w:t xml:space="preserve">муниципальным </w:t>
      </w:r>
      <w:r w:rsidRPr="006F23AA">
        <w:rPr>
          <w:sz w:val="28"/>
          <w:szCs w:val="28"/>
        </w:rPr>
        <w:t xml:space="preserve">бюджетным учреждениям </w:t>
      </w:r>
      <w:r w:rsidR="00C628A4">
        <w:rPr>
          <w:sz w:val="28"/>
          <w:szCs w:val="28"/>
        </w:rPr>
        <w:t xml:space="preserve">Самбекского сельского поселения </w:t>
      </w:r>
      <w:r w:rsidRPr="006F23AA">
        <w:rPr>
          <w:sz w:val="28"/>
          <w:szCs w:val="28"/>
        </w:rPr>
        <w:t xml:space="preserve"> и</w:t>
      </w:r>
      <w:r w:rsidR="00C628A4">
        <w:rPr>
          <w:sz w:val="28"/>
          <w:szCs w:val="28"/>
        </w:rPr>
        <w:t xml:space="preserve"> муниципальным </w:t>
      </w:r>
      <w:r w:rsidRPr="006F23AA">
        <w:rPr>
          <w:sz w:val="28"/>
          <w:szCs w:val="28"/>
        </w:rPr>
        <w:t xml:space="preserve"> автономным учреждениям</w:t>
      </w:r>
      <w:r w:rsidR="00C628A4">
        <w:rPr>
          <w:sz w:val="28"/>
          <w:szCs w:val="28"/>
        </w:rPr>
        <w:t xml:space="preserve"> Самбекского сельского поселения</w:t>
      </w:r>
      <w:r w:rsidRPr="006F23AA">
        <w:rPr>
          <w:sz w:val="28"/>
          <w:szCs w:val="28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составленный по форме, предусмотренной для отчета о выполнении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и использованных Учреждением с нарушениями условий настоящего Соглашения, Положения и законод</w:t>
      </w:r>
      <w:r w:rsidR="00C628A4">
        <w:rPr>
          <w:rFonts w:eastAsia="Calibri"/>
          <w:sz w:val="28"/>
          <w:szCs w:val="28"/>
          <w:lang w:eastAsia="en-US"/>
        </w:rPr>
        <w:t>ательства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C628A4">
        <w:rPr>
          <w:rFonts w:eastAsia="Calibri"/>
          <w:sz w:val="28"/>
          <w:szCs w:val="28"/>
          <w:lang w:eastAsia="en-US"/>
        </w:rPr>
        <w:t xml:space="preserve"> и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в том числе в части требований о возмещении ущерба</w:t>
      </w:r>
      <w:r w:rsidR="00C628A4">
        <w:rPr>
          <w:rFonts w:eastAsia="Calibri"/>
          <w:sz w:val="28"/>
          <w:szCs w:val="28"/>
          <w:lang w:eastAsia="en-US"/>
        </w:rPr>
        <w:t xml:space="preserve"> Самбекскому сельскому поселению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>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</w:t>
      </w:r>
      <w:r w:rsidR="00C628A4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C628A4">
        <w:rPr>
          <w:rFonts w:eastAsia="Calibri"/>
          <w:sz w:val="28"/>
          <w:szCs w:val="28"/>
          <w:lang w:eastAsia="en-US"/>
        </w:rPr>
        <w:t xml:space="preserve"> и 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услуг (невыполненных работ), подлежат перечислению Учреждением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3"/>
        <w:gridCol w:w="299"/>
        <w:gridCol w:w="4894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>Указывается в соответствии с</w:t>
      </w:r>
      <w:r w:rsidR="00C628A4">
        <w:rPr>
          <w:rFonts w:eastAsia="Calibri"/>
          <w:sz w:val="28"/>
          <w:szCs w:val="28"/>
          <w:lang w:eastAsia="en-US"/>
        </w:rPr>
        <w:t xml:space="preserve"> решением собрания депутатов Самбекского сельского поселения о бюджете поселения 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постановлением </w:t>
      </w:r>
      <w:r w:rsidR="00FD3DC8">
        <w:rPr>
          <w:rFonts w:eastAsia="Calibri"/>
          <w:sz w:val="28"/>
          <w:szCs w:val="28"/>
          <w:lang w:eastAsia="en-US"/>
        </w:rPr>
        <w:t xml:space="preserve">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о мерах по обеспечению исполнения бюджета</w:t>
      </w:r>
      <w:r w:rsidR="00FD3DC8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FD3DC8"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FD3DC8"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 w:rsidR="00FD3DC8"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7"/>
        <w:gridCol w:w="4909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бюджет</w:t>
      </w:r>
      <w:r w:rsidR="00FD3DC8">
        <w:rPr>
          <w:rFonts w:eastAsia="Calibri"/>
          <w:sz w:val="28"/>
          <w:szCs w:val="28"/>
          <w:lang w:eastAsia="en-US"/>
        </w:rPr>
        <w:t xml:space="preserve"> поселения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D3DC8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Муниципальная 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муниципальных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ту в бюджет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поселения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ние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муниципальной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зующий условия (формы) оказания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муниципальной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D3DC8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8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12F" w:rsidRDefault="0047312F">
      <w:r>
        <w:separator/>
      </w:r>
    </w:p>
  </w:endnote>
  <w:endnote w:type="continuationSeparator" w:id="1">
    <w:p w:rsidR="0047312F" w:rsidRDefault="0047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98494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12F" w:rsidRDefault="0047312F">
      <w:r>
        <w:separator/>
      </w:r>
    </w:p>
  </w:footnote>
  <w:footnote w:type="continuationSeparator" w:id="1">
    <w:p w:rsidR="0047312F" w:rsidRDefault="00473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A"/>
    <w:rsid w:val="000021E0"/>
    <w:rsid w:val="00045B01"/>
    <w:rsid w:val="00050C68"/>
    <w:rsid w:val="0005372C"/>
    <w:rsid w:val="00054D8B"/>
    <w:rsid w:val="000559D5"/>
    <w:rsid w:val="00060F3C"/>
    <w:rsid w:val="00077AE1"/>
    <w:rsid w:val="000808D6"/>
    <w:rsid w:val="0008111E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81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3DF7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7312F"/>
    <w:rsid w:val="00480BC7"/>
    <w:rsid w:val="004871AA"/>
    <w:rsid w:val="004B6A5C"/>
    <w:rsid w:val="004E78FD"/>
    <w:rsid w:val="004F18C9"/>
    <w:rsid w:val="004F7011"/>
    <w:rsid w:val="00515D9C"/>
    <w:rsid w:val="00531FBD"/>
    <w:rsid w:val="0053366A"/>
    <w:rsid w:val="00570D6B"/>
    <w:rsid w:val="00587BF6"/>
    <w:rsid w:val="005B42DF"/>
    <w:rsid w:val="005C5FF3"/>
    <w:rsid w:val="00611679"/>
    <w:rsid w:val="00613D7D"/>
    <w:rsid w:val="00625292"/>
    <w:rsid w:val="006564DB"/>
    <w:rsid w:val="00657445"/>
    <w:rsid w:val="00660EE3"/>
    <w:rsid w:val="00676B57"/>
    <w:rsid w:val="006A6145"/>
    <w:rsid w:val="006B7A21"/>
    <w:rsid w:val="006D5DD2"/>
    <w:rsid w:val="006F23AA"/>
    <w:rsid w:val="007120F8"/>
    <w:rsid w:val="00717906"/>
    <w:rsid w:val="007219F0"/>
    <w:rsid w:val="007300D2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139B"/>
    <w:rsid w:val="00803F3C"/>
    <w:rsid w:val="00804CFE"/>
    <w:rsid w:val="00811C94"/>
    <w:rsid w:val="00811CF1"/>
    <w:rsid w:val="008438D7"/>
    <w:rsid w:val="00860E5A"/>
    <w:rsid w:val="00867AB6"/>
    <w:rsid w:val="008756F4"/>
    <w:rsid w:val="00881ECB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946"/>
    <w:rsid w:val="00985A10"/>
    <w:rsid w:val="00A05B6C"/>
    <w:rsid w:val="00A061D7"/>
    <w:rsid w:val="00A30E81"/>
    <w:rsid w:val="00A34804"/>
    <w:rsid w:val="00A67B50"/>
    <w:rsid w:val="00A86216"/>
    <w:rsid w:val="00A941CF"/>
    <w:rsid w:val="00AB1ACA"/>
    <w:rsid w:val="00AE2601"/>
    <w:rsid w:val="00AF7F50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628A4"/>
    <w:rsid w:val="00C731BB"/>
    <w:rsid w:val="00C814D3"/>
    <w:rsid w:val="00C95DA9"/>
    <w:rsid w:val="00CA151C"/>
    <w:rsid w:val="00CB1900"/>
    <w:rsid w:val="00CB43C1"/>
    <w:rsid w:val="00CC405B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899"/>
    <w:rsid w:val="00E9626F"/>
    <w:rsid w:val="00EC31F4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55B36"/>
    <w:rsid w:val="00F8225E"/>
    <w:rsid w:val="00F86418"/>
    <w:rsid w:val="00F9297B"/>
    <w:rsid w:val="00FA6611"/>
    <w:rsid w:val="00FD350A"/>
    <w:rsid w:val="00FD3DC8"/>
    <w:rsid w:val="00FF051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E"/>
  </w:style>
  <w:style w:type="paragraph" w:styleId="1">
    <w:name w:val="heading 1"/>
    <w:basedOn w:val="a"/>
    <w:next w:val="a"/>
    <w:link w:val="10"/>
    <w:uiPriority w:val="99"/>
    <w:qFormat/>
    <w:rsid w:val="000811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8111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811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8111E"/>
    <w:pPr>
      <w:jc w:val="center"/>
    </w:pPr>
    <w:rPr>
      <w:sz w:val="28"/>
    </w:rPr>
  </w:style>
  <w:style w:type="paragraph" w:styleId="a7">
    <w:name w:val="footer"/>
    <w:basedOn w:val="a"/>
    <w:link w:val="a8"/>
    <w:rsid w:val="000811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0811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8111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FIN</cp:lastModifiedBy>
  <cp:revision>10</cp:revision>
  <cp:lastPrinted>2019-04-29T05:41:00Z</cp:lastPrinted>
  <dcterms:created xsi:type="dcterms:W3CDTF">2019-04-24T07:24:00Z</dcterms:created>
  <dcterms:modified xsi:type="dcterms:W3CDTF">2019-05-27T05:21:00Z</dcterms:modified>
</cp:coreProperties>
</file>