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9E" w:rsidRDefault="00B74ACC">
      <w:pPr>
        <w:pStyle w:val="31"/>
        <w:shd w:val="clear" w:color="auto" w:fill="auto"/>
      </w:pPr>
      <w:r>
        <w:t xml:space="preserve"> </w:t>
      </w:r>
      <w:r w:rsidR="00FA5E42">
        <w:t>Отчет</w:t>
      </w:r>
    </w:p>
    <w:p w:rsidR="00B0149E" w:rsidRDefault="00FA5E42">
      <w:pPr>
        <w:pStyle w:val="31"/>
        <w:shd w:val="clear" w:color="auto" w:fill="auto"/>
        <w:ind w:left="460"/>
        <w:jc w:val="left"/>
      </w:pPr>
      <w:r>
        <w:t>Главы Администрации Самбекского сельского поселения</w:t>
      </w:r>
    </w:p>
    <w:p w:rsidR="00B0149E" w:rsidRDefault="00D45CB6">
      <w:pPr>
        <w:pStyle w:val="31"/>
        <w:shd w:val="clear" w:color="auto" w:fill="auto"/>
        <w:spacing w:after="301"/>
      </w:pPr>
      <w:r>
        <w:t xml:space="preserve">за </w:t>
      </w:r>
      <w:r w:rsidR="00134358">
        <w:t xml:space="preserve">первое полугодие </w:t>
      </w:r>
      <w:r w:rsidR="00FA5E42">
        <w:rPr>
          <w:rStyle w:val="30"/>
          <w:b/>
          <w:bCs/>
        </w:rPr>
        <w:t>20</w:t>
      </w:r>
      <w:r w:rsidR="008D4211">
        <w:rPr>
          <w:rStyle w:val="30"/>
          <w:b/>
          <w:bCs/>
        </w:rPr>
        <w:t>2</w:t>
      </w:r>
      <w:r w:rsidR="00134358">
        <w:rPr>
          <w:rStyle w:val="30"/>
          <w:b/>
          <w:bCs/>
        </w:rPr>
        <w:t>4</w:t>
      </w:r>
      <w:r w:rsidR="00FA5E42">
        <w:t xml:space="preserve"> год</w:t>
      </w:r>
    </w:p>
    <w:p w:rsidR="00B0149E" w:rsidRPr="007E703B" w:rsidRDefault="00FA5E42" w:rsidP="007E703B">
      <w:pPr>
        <w:pStyle w:val="20"/>
        <w:shd w:val="clear" w:color="auto" w:fill="auto"/>
        <w:tabs>
          <w:tab w:val="left" w:pos="7656"/>
        </w:tabs>
        <w:spacing w:before="0" w:line="360" w:lineRule="auto"/>
        <w:jc w:val="center"/>
        <w:rPr>
          <w:sz w:val="28"/>
          <w:szCs w:val="28"/>
        </w:rPr>
      </w:pPr>
      <w:r w:rsidRPr="007E703B">
        <w:rPr>
          <w:sz w:val="28"/>
          <w:szCs w:val="28"/>
        </w:rPr>
        <w:t>Уважаемые жители Самбекского сельского поселения!</w:t>
      </w:r>
    </w:p>
    <w:p w:rsidR="00521BFC" w:rsidRPr="007E703B" w:rsidRDefault="00080C5C" w:rsidP="007E703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03B">
        <w:rPr>
          <w:rFonts w:ascii="Times New Roman" w:hAnsi="Times New Roman" w:cs="Times New Roman"/>
          <w:sz w:val="28"/>
          <w:szCs w:val="28"/>
        </w:rPr>
        <w:t>Вашему вниманию предлагается отчет о проделанной Администрацией Самбекского сельского поселения работе за</w:t>
      </w:r>
      <w:r w:rsidR="00057090">
        <w:rPr>
          <w:rFonts w:ascii="Times New Roman" w:hAnsi="Times New Roman" w:cs="Times New Roman"/>
          <w:sz w:val="28"/>
          <w:szCs w:val="28"/>
        </w:rPr>
        <w:t xml:space="preserve"> </w:t>
      </w:r>
      <w:r w:rsidR="00134358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7E703B" w:rsidRPr="007E703B">
        <w:rPr>
          <w:rFonts w:ascii="Times New Roman" w:hAnsi="Times New Roman" w:cs="Times New Roman"/>
          <w:b/>
          <w:sz w:val="28"/>
          <w:szCs w:val="28"/>
        </w:rPr>
        <w:t>202</w:t>
      </w:r>
      <w:r w:rsidR="00134358">
        <w:rPr>
          <w:rFonts w:ascii="Times New Roman" w:hAnsi="Times New Roman" w:cs="Times New Roman"/>
          <w:b/>
          <w:sz w:val="28"/>
          <w:szCs w:val="28"/>
        </w:rPr>
        <w:t>4</w:t>
      </w:r>
      <w:r w:rsidR="007E703B" w:rsidRPr="007E703B">
        <w:rPr>
          <w:rFonts w:ascii="Times New Roman" w:hAnsi="Times New Roman" w:cs="Times New Roman"/>
          <w:sz w:val="28"/>
          <w:szCs w:val="28"/>
        </w:rPr>
        <w:t xml:space="preserve"> </w:t>
      </w:r>
      <w:r w:rsidR="00120EF7" w:rsidRPr="007E703B">
        <w:rPr>
          <w:rFonts w:ascii="Times New Roman" w:hAnsi="Times New Roman" w:cs="Times New Roman"/>
          <w:sz w:val="28"/>
          <w:szCs w:val="28"/>
        </w:rPr>
        <w:t>год</w:t>
      </w:r>
      <w:r w:rsidRPr="007E703B">
        <w:rPr>
          <w:rFonts w:ascii="Times New Roman" w:hAnsi="Times New Roman" w:cs="Times New Roman"/>
          <w:sz w:val="28"/>
          <w:szCs w:val="28"/>
        </w:rPr>
        <w:t xml:space="preserve"> и о задачах</w:t>
      </w:r>
      <w:r w:rsidR="00521BFC" w:rsidRPr="007E703B">
        <w:rPr>
          <w:rFonts w:ascii="Times New Roman" w:hAnsi="Times New Roman" w:cs="Times New Roman"/>
          <w:sz w:val="28"/>
          <w:szCs w:val="28"/>
        </w:rPr>
        <w:t xml:space="preserve"> на </w:t>
      </w:r>
      <w:r w:rsidRPr="007E703B">
        <w:rPr>
          <w:rFonts w:ascii="Times New Roman" w:hAnsi="Times New Roman" w:cs="Times New Roman"/>
          <w:b/>
          <w:sz w:val="28"/>
          <w:szCs w:val="28"/>
        </w:rPr>
        <w:t>202</w:t>
      </w:r>
      <w:r w:rsidR="00134358">
        <w:rPr>
          <w:rFonts w:ascii="Times New Roman" w:hAnsi="Times New Roman" w:cs="Times New Roman"/>
          <w:b/>
          <w:sz w:val="28"/>
          <w:szCs w:val="28"/>
        </w:rPr>
        <w:t>5</w:t>
      </w:r>
      <w:r w:rsidR="00D86BC5" w:rsidRPr="007E703B">
        <w:rPr>
          <w:rFonts w:ascii="Times New Roman" w:hAnsi="Times New Roman" w:cs="Times New Roman"/>
          <w:sz w:val="28"/>
          <w:szCs w:val="28"/>
        </w:rPr>
        <w:t xml:space="preserve"> год</w:t>
      </w:r>
      <w:r w:rsidR="00521BFC" w:rsidRPr="007E703B">
        <w:rPr>
          <w:rFonts w:ascii="Times New Roman" w:hAnsi="Times New Roman" w:cs="Times New Roman"/>
          <w:sz w:val="28"/>
          <w:szCs w:val="28"/>
        </w:rPr>
        <w:t>.</w:t>
      </w:r>
      <w:r w:rsidR="00346F3D" w:rsidRPr="007E7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149E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        </w:t>
      </w:r>
      <w:r w:rsidR="00FA5E42" w:rsidRPr="007E703B">
        <w:rPr>
          <w:sz w:val="28"/>
          <w:szCs w:val="28"/>
        </w:rPr>
        <w:t xml:space="preserve">В качестве справки хочу сказать, что Самбекское сельское поселение расположено в юго-западной части Неклиновского района. Общая площадь муниципального образования - </w:t>
      </w:r>
      <w:r w:rsidR="00FA5E42" w:rsidRPr="007E703B">
        <w:rPr>
          <w:b/>
          <w:sz w:val="28"/>
          <w:szCs w:val="28"/>
        </w:rPr>
        <w:t>130,8</w:t>
      </w:r>
      <w:r w:rsidR="00FA5E42" w:rsidRPr="007E703B">
        <w:rPr>
          <w:sz w:val="28"/>
          <w:szCs w:val="28"/>
        </w:rPr>
        <w:t xml:space="preserve"> кв.км. Расстояние до райцентра - </w:t>
      </w:r>
      <w:r w:rsidR="00FA5E42" w:rsidRPr="007E703B">
        <w:rPr>
          <w:b/>
          <w:sz w:val="28"/>
          <w:szCs w:val="28"/>
        </w:rPr>
        <w:t>15</w:t>
      </w:r>
      <w:r w:rsidR="00FA5E42" w:rsidRPr="007E703B">
        <w:rPr>
          <w:sz w:val="28"/>
          <w:szCs w:val="28"/>
        </w:rPr>
        <w:t xml:space="preserve"> км. Площадь сельхозугодий - </w:t>
      </w:r>
      <w:r w:rsidR="00FA5E42" w:rsidRPr="007E703B">
        <w:rPr>
          <w:b/>
          <w:sz w:val="28"/>
          <w:szCs w:val="28"/>
        </w:rPr>
        <w:t>12209</w:t>
      </w:r>
      <w:r w:rsidR="00FA5E42" w:rsidRPr="007E703B">
        <w:rPr>
          <w:sz w:val="28"/>
          <w:szCs w:val="28"/>
        </w:rPr>
        <w:t xml:space="preserve"> га, в том числе: пашни - </w:t>
      </w:r>
      <w:r w:rsidR="00FA5E42" w:rsidRPr="007E703B">
        <w:rPr>
          <w:b/>
          <w:sz w:val="28"/>
          <w:szCs w:val="28"/>
        </w:rPr>
        <w:t>9 688</w:t>
      </w:r>
      <w:r w:rsidR="00FA5E42" w:rsidRPr="007E703B">
        <w:rPr>
          <w:sz w:val="28"/>
          <w:szCs w:val="28"/>
        </w:rPr>
        <w:t xml:space="preserve"> га, пастбища - </w:t>
      </w:r>
      <w:r w:rsidR="00FA5E42" w:rsidRPr="007E703B">
        <w:rPr>
          <w:b/>
          <w:sz w:val="28"/>
          <w:szCs w:val="28"/>
        </w:rPr>
        <w:t>2441</w:t>
      </w:r>
      <w:r w:rsidR="00FA5E42" w:rsidRPr="007E703B">
        <w:rPr>
          <w:sz w:val="28"/>
          <w:szCs w:val="28"/>
        </w:rPr>
        <w:t xml:space="preserve"> га.</w:t>
      </w:r>
    </w:p>
    <w:p w:rsidR="00540D0A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   </w:t>
      </w:r>
      <w:r w:rsidR="00FA5E42" w:rsidRPr="007E703B">
        <w:rPr>
          <w:sz w:val="28"/>
          <w:szCs w:val="28"/>
        </w:rPr>
        <w:t xml:space="preserve">В состав поселения входит </w:t>
      </w:r>
      <w:r w:rsidR="00FA5E42" w:rsidRPr="007E703B">
        <w:rPr>
          <w:b/>
          <w:sz w:val="28"/>
          <w:szCs w:val="28"/>
        </w:rPr>
        <w:t>4</w:t>
      </w:r>
      <w:r w:rsidR="00FA5E42" w:rsidRPr="007E703B">
        <w:rPr>
          <w:sz w:val="28"/>
          <w:szCs w:val="28"/>
        </w:rPr>
        <w:t xml:space="preserve"> населенных пункта: </w:t>
      </w:r>
    </w:p>
    <w:p w:rsidR="00540D0A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- </w:t>
      </w:r>
      <w:r w:rsidR="00FA5E42" w:rsidRPr="007E703B">
        <w:rPr>
          <w:sz w:val="28"/>
          <w:szCs w:val="28"/>
        </w:rPr>
        <w:t xml:space="preserve">с. Самбек, </w:t>
      </w:r>
    </w:p>
    <w:p w:rsidR="00540D0A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- </w:t>
      </w:r>
      <w:r w:rsidR="00FA5E42" w:rsidRPr="007E703B">
        <w:rPr>
          <w:sz w:val="28"/>
          <w:szCs w:val="28"/>
        </w:rPr>
        <w:t xml:space="preserve">х. Курлацкий, </w:t>
      </w:r>
    </w:p>
    <w:p w:rsidR="00540D0A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- </w:t>
      </w:r>
      <w:r w:rsidR="00FA5E42" w:rsidRPr="007E703B">
        <w:rPr>
          <w:sz w:val="28"/>
          <w:szCs w:val="28"/>
        </w:rPr>
        <w:t xml:space="preserve">х. Сужено, </w:t>
      </w:r>
    </w:p>
    <w:p w:rsidR="00B0149E" w:rsidRPr="007E703B" w:rsidRDefault="00540D0A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- </w:t>
      </w:r>
      <w:r w:rsidR="00FA5E42" w:rsidRPr="007E703B">
        <w:rPr>
          <w:sz w:val="28"/>
          <w:szCs w:val="28"/>
        </w:rPr>
        <w:t>х. Некрасовка.</w:t>
      </w:r>
    </w:p>
    <w:p w:rsidR="009D5B81" w:rsidRDefault="00FA5E42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7E703B">
        <w:rPr>
          <w:sz w:val="28"/>
          <w:szCs w:val="28"/>
        </w:rPr>
        <w:t>Численность населения по с</w:t>
      </w:r>
      <w:r w:rsidR="00A10279">
        <w:rPr>
          <w:sz w:val="28"/>
          <w:szCs w:val="28"/>
        </w:rPr>
        <w:t>остоянию на 01.01.2024</w:t>
      </w:r>
      <w:r w:rsidR="008F1296" w:rsidRPr="007E703B">
        <w:rPr>
          <w:sz w:val="28"/>
          <w:szCs w:val="28"/>
        </w:rPr>
        <w:t xml:space="preserve"> г </w:t>
      </w:r>
      <w:r w:rsidR="00C2568F" w:rsidRPr="007E703B">
        <w:rPr>
          <w:sz w:val="28"/>
          <w:szCs w:val="28"/>
        </w:rPr>
        <w:t>–</w:t>
      </w:r>
      <w:r w:rsidR="008F1296" w:rsidRPr="007E703B">
        <w:rPr>
          <w:sz w:val="28"/>
          <w:szCs w:val="28"/>
        </w:rPr>
        <w:t xml:space="preserve"> </w:t>
      </w:r>
      <w:r w:rsidR="00C2568F" w:rsidRPr="007E703B">
        <w:rPr>
          <w:b/>
          <w:sz w:val="28"/>
          <w:szCs w:val="28"/>
        </w:rPr>
        <w:t>3 3</w:t>
      </w:r>
      <w:r w:rsidR="008E4B4E" w:rsidRPr="007E703B">
        <w:rPr>
          <w:b/>
          <w:sz w:val="28"/>
          <w:szCs w:val="28"/>
        </w:rPr>
        <w:t>0</w:t>
      </w:r>
      <w:r w:rsidR="00E94052">
        <w:rPr>
          <w:b/>
          <w:sz w:val="28"/>
          <w:szCs w:val="28"/>
        </w:rPr>
        <w:t>8</w:t>
      </w:r>
      <w:r w:rsidR="00C2568F" w:rsidRPr="007E703B">
        <w:rPr>
          <w:sz w:val="28"/>
          <w:szCs w:val="28"/>
        </w:rPr>
        <w:t xml:space="preserve"> чел.</w:t>
      </w:r>
    </w:p>
    <w:p w:rsidR="00B0149E" w:rsidRPr="007E703B" w:rsidRDefault="009D5B81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Родилось -  </w:t>
      </w:r>
      <w:r w:rsidR="007D048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E364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умерло - </w:t>
      </w:r>
      <w:r w:rsidR="00C2568F" w:rsidRPr="007E703B">
        <w:rPr>
          <w:sz w:val="28"/>
          <w:szCs w:val="28"/>
        </w:rPr>
        <w:t xml:space="preserve"> </w:t>
      </w:r>
      <w:r w:rsidR="007D048A">
        <w:rPr>
          <w:b/>
          <w:sz w:val="28"/>
          <w:szCs w:val="28"/>
        </w:rPr>
        <w:t>13</w:t>
      </w:r>
      <w:r w:rsidR="000E364A">
        <w:rPr>
          <w:sz w:val="28"/>
          <w:szCs w:val="28"/>
        </w:rPr>
        <w:t xml:space="preserve"> человек</w:t>
      </w:r>
    </w:p>
    <w:p w:rsidR="00B0149E" w:rsidRPr="007E703B" w:rsidRDefault="00FA5E42" w:rsidP="007E703B">
      <w:pPr>
        <w:pStyle w:val="20"/>
        <w:shd w:val="clear" w:color="auto" w:fill="auto"/>
        <w:spacing w:before="0" w:line="360" w:lineRule="auto"/>
        <w:ind w:firstLine="460"/>
        <w:rPr>
          <w:sz w:val="28"/>
          <w:szCs w:val="28"/>
        </w:rPr>
      </w:pPr>
      <w:r w:rsidRPr="007E703B">
        <w:rPr>
          <w:sz w:val="28"/>
          <w:szCs w:val="28"/>
        </w:rPr>
        <w:t>По населенным пунктам жители распределяются следующим об</w:t>
      </w:r>
      <w:r w:rsidR="00A03069" w:rsidRPr="007E703B">
        <w:rPr>
          <w:sz w:val="28"/>
          <w:szCs w:val="28"/>
        </w:rPr>
        <w:t xml:space="preserve">разом в с. Самбек проживает </w:t>
      </w:r>
      <w:r w:rsidR="00A03069" w:rsidRPr="007E703B">
        <w:rPr>
          <w:b/>
          <w:sz w:val="28"/>
          <w:szCs w:val="28"/>
        </w:rPr>
        <w:t>24</w:t>
      </w:r>
      <w:r w:rsidR="008E4B4E" w:rsidRPr="007E703B">
        <w:rPr>
          <w:b/>
          <w:sz w:val="28"/>
          <w:szCs w:val="28"/>
        </w:rPr>
        <w:t>05</w:t>
      </w:r>
      <w:r w:rsidR="00A03069" w:rsidRPr="007E703B">
        <w:rPr>
          <w:sz w:val="28"/>
          <w:szCs w:val="28"/>
        </w:rPr>
        <w:t xml:space="preserve"> чел., в х. Курлацкий - </w:t>
      </w:r>
      <w:r w:rsidR="008E4B4E" w:rsidRPr="007E703B">
        <w:rPr>
          <w:b/>
          <w:sz w:val="28"/>
          <w:szCs w:val="28"/>
        </w:rPr>
        <w:t>75</w:t>
      </w:r>
      <w:r w:rsidR="00A03069" w:rsidRPr="007E703B">
        <w:rPr>
          <w:b/>
          <w:sz w:val="28"/>
          <w:szCs w:val="28"/>
        </w:rPr>
        <w:t>4</w:t>
      </w:r>
      <w:r w:rsidRPr="007E703B">
        <w:rPr>
          <w:sz w:val="28"/>
          <w:szCs w:val="28"/>
        </w:rPr>
        <w:t xml:space="preserve"> чел., в х. Некрас</w:t>
      </w:r>
      <w:r w:rsidR="00A03069" w:rsidRPr="007E703B">
        <w:rPr>
          <w:sz w:val="28"/>
          <w:szCs w:val="28"/>
        </w:rPr>
        <w:t xml:space="preserve">овка - </w:t>
      </w:r>
      <w:r w:rsidR="00A03069" w:rsidRPr="007E703B">
        <w:rPr>
          <w:b/>
          <w:sz w:val="28"/>
          <w:szCs w:val="28"/>
        </w:rPr>
        <w:t>14</w:t>
      </w:r>
      <w:r w:rsidR="008E4B4E" w:rsidRPr="007E703B">
        <w:rPr>
          <w:b/>
          <w:sz w:val="28"/>
          <w:szCs w:val="28"/>
        </w:rPr>
        <w:t>2</w:t>
      </w:r>
      <w:r w:rsidR="00A03069" w:rsidRPr="007E703B">
        <w:rPr>
          <w:sz w:val="28"/>
          <w:szCs w:val="28"/>
        </w:rPr>
        <w:t xml:space="preserve"> чел., в х. Сужено - </w:t>
      </w:r>
      <w:r w:rsidR="00A03069" w:rsidRPr="007E703B">
        <w:rPr>
          <w:b/>
          <w:sz w:val="28"/>
          <w:szCs w:val="28"/>
        </w:rPr>
        <w:t>7</w:t>
      </w:r>
      <w:r w:rsidRPr="007E703B">
        <w:rPr>
          <w:sz w:val="28"/>
          <w:szCs w:val="28"/>
        </w:rPr>
        <w:t xml:space="preserve"> чел.</w:t>
      </w:r>
    </w:p>
    <w:p w:rsidR="0021090E" w:rsidRPr="007E703B" w:rsidRDefault="00FA5E42" w:rsidP="007E703B">
      <w:pPr>
        <w:pStyle w:val="20"/>
        <w:shd w:val="clear" w:color="auto" w:fill="auto"/>
        <w:spacing w:before="0" w:line="360" w:lineRule="auto"/>
        <w:ind w:left="460"/>
        <w:rPr>
          <w:sz w:val="28"/>
          <w:szCs w:val="28"/>
        </w:rPr>
      </w:pPr>
      <w:r w:rsidRPr="007E703B">
        <w:rPr>
          <w:sz w:val="28"/>
          <w:szCs w:val="28"/>
        </w:rPr>
        <w:t xml:space="preserve">Количество частных подворий - </w:t>
      </w:r>
      <w:r w:rsidRPr="007E703B">
        <w:rPr>
          <w:b/>
          <w:sz w:val="28"/>
          <w:szCs w:val="28"/>
        </w:rPr>
        <w:t>1</w:t>
      </w:r>
      <w:r w:rsidR="00B06A42" w:rsidRPr="007E703B">
        <w:rPr>
          <w:b/>
          <w:sz w:val="28"/>
          <w:szCs w:val="28"/>
        </w:rPr>
        <w:t> </w:t>
      </w:r>
      <w:r w:rsidR="00231EBE" w:rsidRPr="007E703B">
        <w:rPr>
          <w:b/>
          <w:sz w:val="28"/>
          <w:szCs w:val="28"/>
        </w:rPr>
        <w:t>13</w:t>
      </w:r>
      <w:r w:rsidR="006067AE" w:rsidRPr="007E703B">
        <w:rPr>
          <w:b/>
          <w:sz w:val="28"/>
          <w:szCs w:val="28"/>
        </w:rPr>
        <w:t>8</w:t>
      </w:r>
      <w:r w:rsidRPr="007E703B">
        <w:rPr>
          <w:sz w:val="28"/>
          <w:szCs w:val="28"/>
        </w:rPr>
        <w:t>.</w:t>
      </w:r>
    </w:p>
    <w:p w:rsidR="00B0149E" w:rsidRPr="007E703B" w:rsidRDefault="00FA5E42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>Социальная структура в поселении представлена:</w:t>
      </w:r>
    </w:p>
    <w:p w:rsidR="00B0149E" w:rsidRPr="007E703B" w:rsidRDefault="00FA5E42" w:rsidP="007E703B">
      <w:pPr>
        <w:pStyle w:val="20"/>
        <w:numPr>
          <w:ilvl w:val="0"/>
          <w:numId w:val="1"/>
        </w:numPr>
        <w:shd w:val="clear" w:color="auto" w:fill="auto"/>
        <w:tabs>
          <w:tab w:val="left" w:pos="671"/>
        </w:tabs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 xml:space="preserve">двумя школами - Самбекская средняя общеобразовательная </w:t>
      </w:r>
      <w:r w:rsidR="00540D0A" w:rsidRPr="007E703B">
        <w:rPr>
          <w:sz w:val="28"/>
          <w:szCs w:val="28"/>
        </w:rPr>
        <w:t xml:space="preserve">школа им. </w:t>
      </w:r>
      <w:r w:rsidRPr="007E703B">
        <w:rPr>
          <w:sz w:val="28"/>
          <w:szCs w:val="28"/>
        </w:rPr>
        <w:t>В.М.Петлякова и Некрасовская основная общеобразовательная школа,</w:t>
      </w:r>
    </w:p>
    <w:p w:rsidR="00B0149E" w:rsidRPr="007E703B" w:rsidRDefault="00FA5E42" w:rsidP="007E703B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детским садом «Мальвина»,</w:t>
      </w:r>
    </w:p>
    <w:p w:rsidR="00B0149E" w:rsidRPr="007E703B" w:rsidRDefault="00FA5E42" w:rsidP="007E703B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дом культуры и библиотека.</w:t>
      </w:r>
    </w:p>
    <w:p w:rsidR="00B0149E" w:rsidRPr="007E703B" w:rsidRDefault="00FA5E42" w:rsidP="007E703B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Самбекская врачебная амбулатория, два фельдшерско</w:t>
      </w:r>
      <w:r w:rsidR="00262D52">
        <w:rPr>
          <w:sz w:val="28"/>
          <w:szCs w:val="28"/>
        </w:rPr>
        <w:t xml:space="preserve"> </w:t>
      </w:r>
      <w:r w:rsidRPr="007E703B">
        <w:rPr>
          <w:sz w:val="28"/>
          <w:szCs w:val="28"/>
        </w:rPr>
        <w:t>- акушерских пункта модульного типа в хуторах Курлацкий и Некрасовка,</w:t>
      </w:r>
    </w:p>
    <w:p w:rsidR="00B0149E" w:rsidRPr="007E703B" w:rsidRDefault="00FA5E42" w:rsidP="007E703B">
      <w:pPr>
        <w:pStyle w:val="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 xml:space="preserve">почтовое отделение, филиал </w:t>
      </w:r>
      <w:r w:rsidR="00540D0A" w:rsidRPr="007E703B">
        <w:rPr>
          <w:sz w:val="28"/>
          <w:szCs w:val="28"/>
        </w:rPr>
        <w:t xml:space="preserve"> </w:t>
      </w:r>
      <w:r w:rsidRPr="007E703B">
        <w:rPr>
          <w:sz w:val="28"/>
          <w:szCs w:val="28"/>
        </w:rPr>
        <w:t>Сбербанка.</w:t>
      </w:r>
    </w:p>
    <w:p w:rsidR="003C5EF3" w:rsidRDefault="003C5EF3" w:rsidP="007E703B">
      <w:pPr>
        <w:pStyle w:val="20"/>
        <w:shd w:val="clear" w:color="auto" w:fill="auto"/>
        <w:spacing w:before="0" w:line="360" w:lineRule="auto"/>
        <w:ind w:firstLine="780"/>
        <w:rPr>
          <w:sz w:val="28"/>
          <w:szCs w:val="28"/>
        </w:rPr>
      </w:pPr>
    </w:p>
    <w:p w:rsidR="00B0149E" w:rsidRPr="007E703B" w:rsidRDefault="00FA5E42" w:rsidP="007E703B">
      <w:pPr>
        <w:pStyle w:val="20"/>
        <w:shd w:val="clear" w:color="auto" w:fill="auto"/>
        <w:spacing w:before="0" w:line="360" w:lineRule="auto"/>
        <w:ind w:firstLine="780"/>
        <w:rPr>
          <w:sz w:val="28"/>
          <w:szCs w:val="28"/>
        </w:rPr>
      </w:pPr>
      <w:r w:rsidRPr="007E703B">
        <w:rPr>
          <w:sz w:val="28"/>
          <w:szCs w:val="28"/>
        </w:rPr>
        <w:t xml:space="preserve">На </w:t>
      </w:r>
      <w:r w:rsidR="00DB58E3" w:rsidRPr="007E703B">
        <w:rPr>
          <w:sz w:val="28"/>
          <w:szCs w:val="28"/>
        </w:rPr>
        <w:t xml:space="preserve">территории поселения работает </w:t>
      </w:r>
      <w:r w:rsidR="00DB58E3" w:rsidRPr="00A536C5">
        <w:rPr>
          <w:b/>
          <w:sz w:val="28"/>
          <w:szCs w:val="28"/>
        </w:rPr>
        <w:t>1</w:t>
      </w:r>
      <w:r w:rsidR="007A6892">
        <w:rPr>
          <w:b/>
          <w:sz w:val="28"/>
          <w:szCs w:val="28"/>
        </w:rPr>
        <w:t>4</w:t>
      </w:r>
      <w:r w:rsidRPr="007E703B">
        <w:rPr>
          <w:sz w:val="28"/>
          <w:szCs w:val="28"/>
        </w:rPr>
        <w:t xml:space="preserve"> торговых объектов. Все населенные пункты поселения в нужном объеме обеспечены предприятиями розничной торговли, имеющими смешанный ассортимент продукции.</w:t>
      </w:r>
    </w:p>
    <w:p w:rsidR="00425AF0" w:rsidRPr="007E703B" w:rsidRDefault="00FA5E42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В области сельского хозяйства работает</w:t>
      </w:r>
      <w:r w:rsidR="00425AF0" w:rsidRPr="007E703B">
        <w:rPr>
          <w:sz w:val="28"/>
          <w:szCs w:val="28"/>
        </w:rPr>
        <w:t>:</w:t>
      </w:r>
    </w:p>
    <w:p w:rsidR="00425AF0" w:rsidRPr="007E703B" w:rsidRDefault="00FA5E42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 xml:space="preserve"> СПК - колхоз «Колос», </w:t>
      </w:r>
    </w:p>
    <w:p w:rsidR="00425AF0" w:rsidRPr="007E703B" w:rsidRDefault="00231EBE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 xml:space="preserve">ООО «Елена», </w:t>
      </w:r>
    </w:p>
    <w:p w:rsidR="00425AF0" w:rsidRPr="007E703B" w:rsidRDefault="00425AF0" w:rsidP="007E703B">
      <w:pPr>
        <w:tabs>
          <w:tab w:val="left" w:pos="11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      ООО «ЮгЗерноЭкспорт»</w:t>
      </w:r>
    </w:p>
    <w:p w:rsidR="00425AF0" w:rsidRPr="007E703B" w:rsidRDefault="00231EBE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ИП Пудышев</w:t>
      </w:r>
      <w:r w:rsidR="00425AF0" w:rsidRPr="007E703B">
        <w:rPr>
          <w:sz w:val="28"/>
          <w:szCs w:val="28"/>
        </w:rPr>
        <w:t>.</w:t>
      </w:r>
      <w:r w:rsidR="003064AB" w:rsidRPr="007E703B">
        <w:rPr>
          <w:sz w:val="28"/>
          <w:szCs w:val="28"/>
        </w:rPr>
        <w:t xml:space="preserve"> </w:t>
      </w:r>
    </w:p>
    <w:p w:rsidR="00425AF0" w:rsidRPr="007E703B" w:rsidRDefault="00425AF0" w:rsidP="007E703B">
      <w:pPr>
        <w:tabs>
          <w:tab w:val="left" w:pos="11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Предприятия непрерывного рабочего цикла: </w:t>
      </w:r>
    </w:p>
    <w:p w:rsidR="00425AF0" w:rsidRPr="007E703B" w:rsidRDefault="00E94052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ООО «Сетка</w:t>
      </w:r>
      <w:r w:rsidR="00425AF0" w:rsidRPr="007E703B">
        <w:rPr>
          <w:sz w:val="28"/>
          <w:szCs w:val="28"/>
        </w:rPr>
        <w:t>»</w:t>
      </w:r>
    </w:p>
    <w:p w:rsidR="00425AF0" w:rsidRPr="007E703B" w:rsidRDefault="00425AF0" w:rsidP="007E703B">
      <w:pPr>
        <w:tabs>
          <w:tab w:val="left" w:pos="11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>Перерабатывающие организации:</w:t>
      </w:r>
    </w:p>
    <w:p w:rsidR="00425AF0" w:rsidRPr="007E703B" w:rsidRDefault="003064AB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 xml:space="preserve">ООО «Велес Агро», </w:t>
      </w:r>
    </w:p>
    <w:p w:rsidR="00425AF0" w:rsidRPr="007E703B" w:rsidRDefault="00425AF0" w:rsidP="007E703B">
      <w:pPr>
        <w:pStyle w:val="20"/>
        <w:shd w:val="clear" w:color="auto" w:fill="auto"/>
        <w:spacing w:before="0" w:line="360" w:lineRule="auto"/>
        <w:ind w:firstLine="480"/>
        <w:rPr>
          <w:bCs/>
          <w:sz w:val="28"/>
          <w:szCs w:val="28"/>
        </w:rPr>
      </w:pPr>
      <w:r w:rsidRPr="007E703B">
        <w:rPr>
          <w:sz w:val="28"/>
          <w:szCs w:val="28"/>
        </w:rPr>
        <w:t>ООО</w:t>
      </w:r>
      <w:r w:rsidRPr="007E703B">
        <w:rPr>
          <w:bCs/>
          <w:sz w:val="28"/>
          <w:szCs w:val="28"/>
        </w:rPr>
        <w:t xml:space="preserve"> «Торговый дом Костенко»,</w:t>
      </w:r>
    </w:p>
    <w:p w:rsidR="00425AF0" w:rsidRPr="007E703B" w:rsidRDefault="00425AF0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ООО «Алан».</w:t>
      </w:r>
    </w:p>
    <w:p w:rsidR="00425AF0" w:rsidRPr="007E703B" w:rsidRDefault="00FA5E42" w:rsidP="007E703B">
      <w:pPr>
        <w:pStyle w:val="2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7E703B">
        <w:rPr>
          <w:sz w:val="28"/>
          <w:szCs w:val="28"/>
        </w:rPr>
        <w:t>Так</w:t>
      </w:r>
      <w:r w:rsidR="001D79B2" w:rsidRPr="007E703B">
        <w:rPr>
          <w:sz w:val="28"/>
          <w:szCs w:val="28"/>
        </w:rPr>
        <w:t xml:space="preserve">же осуществляют деятельность </w:t>
      </w:r>
      <w:r w:rsidRPr="007E703B">
        <w:rPr>
          <w:sz w:val="28"/>
          <w:szCs w:val="28"/>
        </w:rPr>
        <w:t xml:space="preserve"> </w:t>
      </w:r>
      <w:r w:rsidR="001D79B2" w:rsidRPr="007E703B">
        <w:rPr>
          <w:sz w:val="28"/>
          <w:szCs w:val="28"/>
        </w:rPr>
        <w:t>крестьянско-фермерские хозяйства ИП Саенко, ИП Чулков, ИП Рудаков.</w:t>
      </w:r>
    </w:p>
    <w:p w:rsidR="003E1FDC" w:rsidRPr="007E703B" w:rsidRDefault="003E1FDC" w:rsidP="007E7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0EDE" w:rsidRPr="007E703B" w:rsidRDefault="00590EDE" w:rsidP="007E7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3B">
        <w:rPr>
          <w:rFonts w:ascii="Times New Roman" w:hAnsi="Times New Roman" w:cs="Times New Roman"/>
          <w:b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поселения, </w:t>
      </w:r>
      <w:r w:rsidR="00DB58E3" w:rsidRPr="007E703B">
        <w:rPr>
          <w:rFonts w:ascii="Times New Roman" w:hAnsi="Times New Roman" w:cs="Times New Roman"/>
          <w:b/>
          <w:sz w:val="28"/>
          <w:szCs w:val="28"/>
        </w:rPr>
        <w:t>безусловно,</w:t>
      </w:r>
      <w:r w:rsidRPr="007E703B">
        <w:rPr>
          <w:rFonts w:ascii="Times New Roman" w:hAnsi="Times New Roman" w:cs="Times New Roman"/>
          <w:b/>
          <w:sz w:val="28"/>
          <w:szCs w:val="28"/>
        </w:rPr>
        <w:t xml:space="preserve"> служит бюджет</w:t>
      </w:r>
    </w:p>
    <w:p w:rsidR="00590EDE" w:rsidRPr="007E703B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  <w:shd w:val="clear" w:color="auto" w:fill="FFFFFF"/>
        </w:rPr>
        <w:t xml:space="preserve">Первой и основной составляющей развития поселения и </w:t>
      </w:r>
      <w:r w:rsidRPr="007E703B">
        <w:rPr>
          <w:sz w:val="28"/>
          <w:szCs w:val="28"/>
        </w:rPr>
        <w:t>осуществления полномочий по решению вопросов местного значения</w:t>
      </w:r>
      <w:r w:rsidRPr="007E703B">
        <w:rPr>
          <w:sz w:val="28"/>
          <w:szCs w:val="28"/>
          <w:shd w:val="clear" w:color="auto" w:fill="FFFFFF"/>
        </w:rPr>
        <w:t xml:space="preserve"> является обеспеченность финансами, для этого ежегодно формируется бюджет поселения. </w:t>
      </w:r>
    </w:p>
    <w:p w:rsidR="00590EDE" w:rsidRPr="002C422D" w:rsidRDefault="002C422D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2C422D">
        <w:rPr>
          <w:sz w:val="28"/>
          <w:szCs w:val="28"/>
        </w:rPr>
        <w:t xml:space="preserve">Бюджет поселения на </w:t>
      </w:r>
      <w:r w:rsidRPr="00E668D8">
        <w:rPr>
          <w:b/>
          <w:sz w:val="28"/>
          <w:szCs w:val="28"/>
        </w:rPr>
        <w:t>202</w:t>
      </w:r>
      <w:r w:rsidR="00AE0BE1" w:rsidRPr="00E668D8">
        <w:rPr>
          <w:b/>
          <w:sz w:val="28"/>
          <w:szCs w:val="28"/>
        </w:rPr>
        <w:t>4</w:t>
      </w:r>
      <w:r w:rsidRPr="00E668D8">
        <w:rPr>
          <w:b/>
          <w:sz w:val="28"/>
          <w:szCs w:val="28"/>
        </w:rPr>
        <w:t xml:space="preserve"> </w:t>
      </w:r>
      <w:r w:rsidRPr="002C422D">
        <w:rPr>
          <w:sz w:val="28"/>
          <w:szCs w:val="28"/>
        </w:rPr>
        <w:t xml:space="preserve">год  и на плановый период </w:t>
      </w:r>
      <w:r w:rsidRPr="00E668D8">
        <w:rPr>
          <w:b/>
          <w:sz w:val="28"/>
          <w:szCs w:val="28"/>
        </w:rPr>
        <w:t>202</w:t>
      </w:r>
      <w:r w:rsidR="00AE0BE1" w:rsidRPr="00E668D8">
        <w:rPr>
          <w:b/>
          <w:sz w:val="28"/>
          <w:szCs w:val="28"/>
        </w:rPr>
        <w:t>5</w:t>
      </w:r>
      <w:r w:rsidRPr="002C422D">
        <w:rPr>
          <w:sz w:val="28"/>
          <w:szCs w:val="28"/>
        </w:rPr>
        <w:t xml:space="preserve"> и </w:t>
      </w:r>
      <w:r w:rsidRPr="00E668D8">
        <w:rPr>
          <w:b/>
          <w:sz w:val="28"/>
          <w:szCs w:val="28"/>
        </w:rPr>
        <w:t>202</w:t>
      </w:r>
      <w:r w:rsidR="00AE0BE1" w:rsidRPr="00E668D8">
        <w:rPr>
          <w:b/>
          <w:sz w:val="28"/>
          <w:szCs w:val="28"/>
        </w:rPr>
        <w:t>6</w:t>
      </w:r>
      <w:r w:rsidR="00590EDE" w:rsidRPr="002C422D">
        <w:rPr>
          <w:sz w:val="28"/>
          <w:szCs w:val="28"/>
        </w:rPr>
        <w:t xml:space="preserve"> годов был разработан в соответствии с Положением о бюджетном процессе поселения и Бюджетным кодексом Российской Федерации  и утвержден Собранием депутатов  в установленные законом сроки. 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rPr>
          <w:b/>
          <w:sz w:val="28"/>
          <w:szCs w:val="28"/>
          <w:highlight w:val="yellow"/>
        </w:rPr>
      </w:pPr>
    </w:p>
    <w:p w:rsidR="00590EDE" w:rsidRPr="00AE0BE1" w:rsidRDefault="00AE0BE1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90EDE" w:rsidRPr="00AE0BE1">
        <w:rPr>
          <w:sz w:val="28"/>
          <w:szCs w:val="28"/>
        </w:rPr>
        <w:t>Д</w:t>
      </w:r>
      <w:r w:rsidRPr="00AE0BE1">
        <w:rPr>
          <w:sz w:val="28"/>
          <w:szCs w:val="28"/>
        </w:rPr>
        <w:t>оходы бюджета поселения в</w:t>
      </w:r>
      <w:r w:rsidR="007361BB" w:rsidRPr="00AE0BE1">
        <w:rPr>
          <w:sz w:val="28"/>
          <w:szCs w:val="28"/>
        </w:rPr>
        <w:t xml:space="preserve"> </w:t>
      </w:r>
      <w:r w:rsidR="00CC5C6A" w:rsidRPr="00AE0BE1">
        <w:rPr>
          <w:sz w:val="28"/>
          <w:szCs w:val="28"/>
        </w:rPr>
        <w:t xml:space="preserve"> </w:t>
      </w:r>
      <w:r w:rsidRPr="007A6892">
        <w:rPr>
          <w:b/>
          <w:sz w:val="28"/>
          <w:szCs w:val="28"/>
        </w:rPr>
        <w:t>1</w:t>
      </w:r>
      <w:r w:rsidRPr="00AE0BE1">
        <w:rPr>
          <w:sz w:val="28"/>
          <w:szCs w:val="28"/>
        </w:rPr>
        <w:t xml:space="preserve"> полугодии </w:t>
      </w:r>
      <w:r w:rsidRPr="007A6892">
        <w:rPr>
          <w:b/>
          <w:sz w:val="28"/>
          <w:szCs w:val="28"/>
        </w:rPr>
        <w:t>2024</w:t>
      </w:r>
      <w:r w:rsidR="009D76C2" w:rsidRPr="00AE0BE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C5C6A" w:rsidRPr="00AE0BE1">
        <w:rPr>
          <w:sz w:val="28"/>
          <w:szCs w:val="28"/>
        </w:rPr>
        <w:t xml:space="preserve"> исполнены  на </w:t>
      </w:r>
      <w:r w:rsidRPr="007A6892">
        <w:rPr>
          <w:b/>
          <w:sz w:val="28"/>
          <w:szCs w:val="28"/>
        </w:rPr>
        <w:t xml:space="preserve">54,9  </w:t>
      </w:r>
      <w:r w:rsidR="00590EDE" w:rsidRPr="007A6892">
        <w:rPr>
          <w:b/>
          <w:sz w:val="28"/>
          <w:szCs w:val="28"/>
        </w:rPr>
        <w:t>%.</w:t>
      </w:r>
      <w:r w:rsidR="00590EDE" w:rsidRPr="00AE0BE1">
        <w:rPr>
          <w:sz w:val="28"/>
          <w:szCs w:val="28"/>
        </w:rPr>
        <w:t xml:space="preserve"> П</w:t>
      </w:r>
      <w:r w:rsidR="00CC5C6A" w:rsidRPr="00AE0BE1">
        <w:rPr>
          <w:sz w:val="28"/>
          <w:szCs w:val="28"/>
        </w:rPr>
        <w:t xml:space="preserve">ри плане </w:t>
      </w:r>
      <w:r w:rsidRPr="007A6892">
        <w:rPr>
          <w:b/>
          <w:sz w:val="28"/>
          <w:szCs w:val="28"/>
        </w:rPr>
        <w:t>25</w:t>
      </w:r>
      <w:r w:rsidRPr="00AE0BE1">
        <w:rPr>
          <w:sz w:val="28"/>
          <w:szCs w:val="28"/>
        </w:rPr>
        <w:t xml:space="preserve"> млн. </w:t>
      </w:r>
      <w:r w:rsidRPr="007A6892">
        <w:rPr>
          <w:b/>
          <w:sz w:val="28"/>
          <w:szCs w:val="28"/>
        </w:rPr>
        <w:t>436</w:t>
      </w:r>
      <w:r w:rsidR="00CC5C6A" w:rsidRPr="00AE0BE1">
        <w:rPr>
          <w:sz w:val="28"/>
          <w:szCs w:val="28"/>
        </w:rPr>
        <w:t xml:space="preserve"> тыс. рублей поступило  </w:t>
      </w:r>
      <w:r w:rsidRPr="007A6892">
        <w:rPr>
          <w:b/>
          <w:sz w:val="28"/>
          <w:szCs w:val="28"/>
        </w:rPr>
        <w:t>13</w:t>
      </w:r>
      <w:r w:rsidR="009D76C2" w:rsidRPr="00AE0BE1">
        <w:rPr>
          <w:sz w:val="28"/>
          <w:szCs w:val="28"/>
        </w:rPr>
        <w:t xml:space="preserve"> млн</w:t>
      </w:r>
      <w:r w:rsidRPr="00AE0BE1">
        <w:rPr>
          <w:sz w:val="28"/>
          <w:szCs w:val="28"/>
        </w:rPr>
        <w:t xml:space="preserve">. </w:t>
      </w:r>
      <w:r w:rsidRPr="007A6892">
        <w:rPr>
          <w:b/>
          <w:sz w:val="28"/>
          <w:szCs w:val="28"/>
        </w:rPr>
        <w:t>971</w:t>
      </w:r>
      <w:r w:rsidR="00590EDE" w:rsidRPr="00AE0BE1">
        <w:rPr>
          <w:sz w:val="28"/>
          <w:szCs w:val="28"/>
        </w:rPr>
        <w:t xml:space="preserve"> тыс. рублей.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AE0BE1">
        <w:rPr>
          <w:sz w:val="28"/>
          <w:szCs w:val="28"/>
        </w:rPr>
        <w:lastRenderedPageBreak/>
        <w:t>Формируется доходная часть бюджета за счет собственных доходов и  безвозмездных поступлений.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AE0BE1">
        <w:rPr>
          <w:sz w:val="28"/>
          <w:szCs w:val="28"/>
        </w:rPr>
        <w:t xml:space="preserve">Собственные налоговые и </w:t>
      </w:r>
      <w:r w:rsidR="00AE0BE1" w:rsidRPr="00AE0BE1">
        <w:rPr>
          <w:sz w:val="28"/>
          <w:szCs w:val="28"/>
        </w:rPr>
        <w:t xml:space="preserve">неналоговые поступления в </w:t>
      </w:r>
      <w:r w:rsidR="00AE0BE1" w:rsidRPr="007A6892">
        <w:rPr>
          <w:b/>
          <w:sz w:val="28"/>
          <w:szCs w:val="28"/>
        </w:rPr>
        <w:t>1</w:t>
      </w:r>
      <w:r w:rsidR="00AE0BE1" w:rsidRPr="00AE0BE1">
        <w:rPr>
          <w:sz w:val="28"/>
          <w:szCs w:val="28"/>
        </w:rPr>
        <w:t xml:space="preserve"> полугодии</w:t>
      </w:r>
      <w:r w:rsidR="009D76C2" w:rsidRPr="00AE0BE1">
        <w:rPr>
          <w:sz w:val="28"/>
          <w:szCs w:val="28"/>
        </w:rPr>
        <w:t xml:space="preserve"> </w:t>
      </w:r>
      <w:r w:rsidR="005A0339" w:rsidRPr="00AE0BE1">
        <w:rPr>
          <w:sz w:val="28"/>
          <w:szCs w:val="28"/>
        </w:rPr>
        <w:t xml:space="preserve"> </w:t>
      </w:r>
      <w:r w:rsidR="00AE0BE1" w:rsidRPr="007A6892">
        <w:rPr>
          <w:b/>
          <w:sz w:val="28"/>
          <w:szCs w:val="28"/>
        </w:rPr>
        <w:t>2024</w:t>
      </w:r>
      <w:r w:rsidR="005A0339" w:rsidRPr="00AE0BE1">
        <w:rPr>
          <w:sz w:val="28"/>
          <w:szCs w:val="28"/>
        </w:rPr>
        <w:t xml:space="preserve"> год</w:t>
      </w:r>
      <w:r w:rsidR="00AE0BE1" w:rsidRPr="00AE0BE1">
        <w:rPr>
          <w:sz w:val="28"/>
          <w:szCs w:val="28"/>
        </w:rPr>
        <w:t>а</w:t>
      </w:r>
      <w:r w:rsidR="005A0339" w:rsidRPr="00AE0BE1">
        <w:rPr>
          <w:sz w:val="28"/>
          <w:szCs w:val="28"/>
        </w:rPr>
        <w:t xml:space="preserve"> составили  </w:t>
      </w:r>
      <w:r w:rsidR="00AE0BE1" w:rsidRPr="007A6892">
        <w:rPr>
          <w:b/>
          <w:sz w:val="28"/>
          <w:szCs w:val="28"/>
        </w:rPr>
        <w:t>4</w:t>
      </w:r>
      <w:r w:rsidR="00AE0BE1" w:rsidRPr="00AE0BE1">
        <w:rPr>
          <w:sz w:val="28"/>
          <w:szCs w:val="28"/>
        </w:rPr>
        <w:t xml:space="preserve"> млн. </w:t>
      </w:r>
      <w:r w:rsidR="00AE0BE1" w:rsidRPr="007A6892">
        <w:rPr>
          <w:b/>
          <w:sz w:val="28"/>
          <w:szCs w:val="28"/>
        </w:rPr>
        <w:t>94</w:t>
      </w:r>
      <w:r w:rsidR="005A0339" w:rsidRPr="007A6892">
        <w:rPr>
          <w:b/>
          <w:sz w:val="28"/>
          <w:szCs w:val="28"/>
        </w:rPr>
        <w:t>8</w:t>
      </w:r>
      <w:r w:rsidRPr="00AE0BE1">
        <w:rPr>
          <w:sz w:val="28"/>
          <w:szCs w:val="28"/>
        </w:rPr>
        <w:t xml:space="preserve"> тыс. рублей </w:t>
      </w:r>
      <w:r w:rsidR="005A0339" w:rsidRPr="00AE0BE1">
        <w:rPr>
          <w:sz w:val="28"/>
          <w:szCs w:val="28"/>
        </w:rPr>
        <w:t xml:space="preserve">при плане </w:t>
      </w:r>
      <w:r w:rsidR="00AE0BE1" w:rsidRPr="007A6892">
        <w:rPr>
          <w:b/>
          <w:sz w:val="28"/>
          <w:szCs w:val="28"/>
        </w:rPr>
        <w:t>10</w:t>
      </w:r>
      <w:r w:rsidR="00AE0BE1" w:rsidRPr="00AE0BE1">
        <w:rPr>
          <w:sz w:val="28"/>
          <w:szCs w:val="28"/>
        </w:rPr>
        <w:t xml:space="preserve"> млн. </w:t>
      </w:r>
      <w:r w:rsidR="00AE0BE1" w:rsidRPr="007A6892">
        <w:rPr>
          <w:b/>
          <w:sz w:val="28"/>
          <w:szCs w:val="28"/>
        </w:rPr>
        <w:t>206</w:t>
      </w:r>
      <w:r w:rsidRPr="00AE0BE1">
        <w:rPr>
          <w:sz w:val="28"/>
          <w:szCs w:val="28"/>
        </w:rPr>
        <w:t xml:space="preserve"> тыс. рубл</w:t>
      </w:r>
      <w:r w:rsidR="005A0339" w:rsidRPr="00AE0BE1">
        <w:rPr>
          <w:sz w:val="28"/>
          <w:szCs w:val="28"/>
        </w:rPr>
        <w:t xml:space="preserve">ей, </w:t>
      </w:r>
      <w:r w:rsidR="00AE0BE1" w:rsidRPr="00AE0BE1">
        <w:rPr>
          <w:sz w:val="28"/>
          <w:szCs w:val="28"/>
        </w:rPr>
        <w:t xml:space="preserve">годовой </w:t>
      </w:r>
      <w:r w:rsidR="005A0339" w:rsidRPr="00AE0BE1">
        <w:rPr>
          <w:sz w:val="28"/>
          <w:szCs w:val="28"/>
        </w:rPr>
        <w:t xml:space="preserve">план  выполнен  на </w:t>
      </w:r>
      <w:r w:rsidR="00AE0BE1" w:rsidRPr="007A6892">
        <w:rPr>
          <w:b/>
          <w:sz w:val="28"/>
          <w:szCs w:val="28"/>
        </w:rPr>
        <w:t>48,5</w:t>
      </w:r>
      <w:r w:rsidRPr="007A6892">
        <w:rPr>
          <w:b/>
          <w:sz w:val="28"/>
          <w:szCs w:val="28"/>
        </w:rPr>
        <w:t xml:space="preserve">  %.</w:t>
      </w:r>
    </w:p>
    <w:p w:rsidR="00590EDE" w:rsidRPr="00F502E7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F502E7">
        <w:rPr>
          <w:sz w:val="28"/>
          <w:szCs w:val="28"/>
        </w:rPr>
        <w:t xml:space="preserve">        Налог на доходы физических</w:t>
      </w:r>
      <w:r w:rsidR="005A0339" w:rsidRPr="00F502E7">
        <w:rPr>
          <w:sz w:val="28"/>
          <w:szCs w:val="28"/>
        </w:rPr>
        <w:t xml:space="preserve"> лиц поступил </w:t>
      </w:r>
      <w:r w:rsidR="00F502E7">
        <w:rPr>
          <w:sz w:val="28"/>
          <w:szCs w:val="28"/>
        </w:rPr>
        <w:t xml:space="preserve">в отчетном периоде </w:t>
      </w:r>
      <w:r w:rsidR="005A0339" w:rsidRPr="00F502E7">
        <w:rPr>
          <w:sz w:val="28"/>
          <w:szCs w:val="28"/>
        </w:rPr>
        <w:t xml:space="preserve">в сумме  </w:t>
      </w:r>
      <w:r w:rsidR="00AE0BE1" w:rsidRPr="007A6892">
        <w:rPr>
          <w:b/>
          <w:sz w:val="28"/>
          <w:szCs w:val="28"/>
        </w:rPr>
        <w:t>2</w:t>
      </w:r>
      <w:r w:rsidR="00AE0BE1" w:rsidRPr="00F502E7">
        <w:rPr>
          <w:sz w:val="28"/>
          <w:szCs w:val="28"/>
        </w:rPr>
        <w:t xml:space="preserve"> млн. </w:t>
      </w:r>
      <w:r w:rsidR="00AE0BE1" w:rsidRPr="007A6892">
        <w:rPr>
          <w:b/>
          <w:sz w:val="28"/>
          <w:szCs w:val="28"/>
        </w:rPr>
        <w:t>493</w:t>
      </w:r>
      <w:r w:rsidR="007361BB" w:rsidRPr="00F502E7">
        <w:rPr>
          <w:sz w:val="28"/>
          <w:szCs w:val="28"/>
        </w:rPr>
        <w:t xml:space="preserve"> </w:t>
      </w:r>
      <w:r w:rsidR="005A0339" w:rsidRPr="00F502E7">
        <w:rPr>
          <w:sz w:val="28"/>
          <w:szCs w:val="28"/>
        </w:rPr>
        <w:t xml:space="preserve"> тыс. рублей  или </w:t>
      </w:r>
      <w:r w:rsidR="00AE0BE1" w:rsidRPr="007A6892">
        <w:rPr>
          <w:b/>
          <w:sz w:val="28"/>
          <w:szCs w:val="28"/>
        </w:rPr>
        <w:t>73,6</w:t>
      </w:r>
      <w:r w:rsidR="001F1D0A" w:rsidRPr="007A6892">
        <w:rPr>
          <w:b/>
          <w:sz w:val="28"/>
          <w:szCs w:val="28"/>
        </w:rPr>
        <w:t xml:space="preserve"> %</w:t>
      </w:r>
      <w:r w:rsidR="001F1D0A" w:rsidRPr="00F502E7">
        <w:rPr>
          <w:sz w:val="28"/>
          <w:szCs w:val="28"/>
        </w:rPr>
        <w:t xml:space="preserve"> к годовому плану</w:t>
      </w:r>
      <w:r w:rsidRPr="00F502E7">
        <w:rPr>
          <w:sz w:val="28"/>
          <w:szCs w:val="28"/>
        </w:rPr>
        <w:t>.</w:t>
      </w:r>
    </w:p>
    <w:p w:rsidR="00590EDE" w:rsidRPr="00F502E7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F502E7">
        <w:rPr>
          <w:sz w:val="28"/>
          <w:szCs w:val="28"/>
        </w:rPr>
        <w:t xml:space="preserve">      Единый сельскохозяйственн</w:t>
      </w:r>
      <w:r w:rsidR="00F502E7">
        <w:rPr>
          <w:sz w:val="28"/>
          <w:szCs w:val="28"/>
        </w:rPr>
        <w:t>ый налог составил</w:t>
      </w:r>
      <w:r w:rsidR="005A0339" w:rsidRPr="00F502E7">
        <w:rPr>
          <w:sz w:val="28"/>
          <w:szCs w:val="28"/>
        </w:rPr>
        <w:t xml:space="preserve"> </w:t>
      </w:r>
      <w:r w:rsidR="00AE0BE1" w:rsidRPr="007A6892">
        <w:rPr>
          <w:b/>
          <w:sz w:val="28"/>
          <w:szCs w:val="28"/>
        </w:rPr>
        <w:t>394,8</w:t>
      </w:r>
      <w:r w:rsidRPr="00F502E7">
        <w:rPr>
          <w:sz w:val="28"/>
          <w:szCs w:val="28"/>
        </w:rPr>
        <w:t xml:space="preserve"> тыс. рублей пр</w:t>
      </w:r>
      <w:r w:rsidR="00F502E7" w:rsidRPr="00F502E7">
        <w:rPr>
          <w:sz w:val="28"/>
          <w:szCs w:val="28"/>
        </w:rPr>
        <w:t xml:space="preserve">и плане </w:t>
      </w:r>
      <w:r w:rsidR="00F502E7" w:rsidRPr="007A6892">
        <w:rPr>
          <w:b/>
          <w:sz w:val="28"/>
          <w:szCs w:val="28"/>
        </w:rPr>
        <w:t>376</w:t>
      </w:r>
      <w:r w:rsidR="005A0339" w:rsidRPr="007A6892">
        <w:rPr>
          <w:b/>
          <w:sz w:val="28"/>
          <w:szCs w:val="28"/>
        </w:rPr>
        <w:t>,3</w:t>
      </w:r>
      <w:r w:rsidRPr="00F502E7">
        <w:rPr>
          <w:sz w:val="28"/>
          <w:szCs w:val="28"/>
        </w:rPr>
        <w:t xml:space="preserve"> тыс.</w:t>
      </w:r>
      <w:r w:rsidR="005A0339" w:rsidRPr="00F502E7">
        <w:rPr>
          <w:sz w:val="28"/>
          <w:szCs w:val="28"/>
        </w:rPr>
        <w:t xml:space="preserve"> рублей,  план исполнен на </w:t>
      </w:r>
      <w:r w:rsidR="00F502E7" w:rsidRPr="007A6892">
        <w:rPr>
          <w:b/>
          <w:sz w:val="28"/>
          <w:szCs w:val="28"/>
        </w:rPr>
        <w:t>104,9</w:t>
      </w:r>
      <w:r w:rsidRPr="007A6892">
        <w:rPr>
          <w:b/>
          <w:sz w:val="28"/>
          <w:szCs w:val="28"/>
        </w:rPr>
        <w:t xml:space="preserve"> %.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rPr>
          <w:b/>
          <w:sz w:val="28"/>
          <w:szCs w:val="28"/>
        </w:rPr>
      </w:pPr>
      <w:r w:rsidRPr="00AE0BE1">
        <w:rPr>
          <w:b/>
          <w:sz w:val="28"/>
          <w:szCs w:val="28"/>
        </w:rPr>
        <w:t xml:space="preserve"> </w:t>
      </w:r>
      <w:r w:rsidRPr="00AE0BE1">
        <w:rPr>
          <w:b/>
          <w:sz w:val="28"/>
          <w:szCs w:val="28"/>
        </w:rPr>
        <w:tab/>
      </w:r>
      <w:r w:rsidRPr="00F502E7">
        <w:rPr>
          <w:sz w:val="28"/>
          <w:szCs w:val="28"/>
        </w:rPr>
        <w:t>Налог на имущество физиче</w:t>
      </w:r>
      <w:r w:rsidR="009D76C2" w:rsidRPr="00F502E7">
        <w:rPr>
          <w:sz w:val="28"/>
          <w:szCs w:val="28"/>
        </w:rPr>
        <w:t>с</w:t>
      </w:r>
      <w:r w:rsidR="005A0339" w:rsidRPr="00F502E7">
        <w:rPr>
          <w:sz w:val="28"/>
          <w:szCs w:val="28"/>
        </w:rPr>
        <w:t xml:space="preserve">ких лиц  поступил в сумме </w:t>
      </w:r>
      <w:r w:rsidR="00F502E7" w:rsidRPr="007A6892">
        <w:rPr>
          <w:b/>
          <w:sz w:val="28"/>
          <w:szCs w:val="28"/>
        </w:rPr>
        <w:t>39,2</w:t>
      </w:r>
      <w:r w:rsidR="00F502E7" w:rsidRPr="00F502E7">
        <w:rPr>
          <w:sz w:val="28"/>
          <w:szCs w:val="28"/>
        </w:rPr>
        <w:t xml:space="preserve"> тыс. рублей при плане </w:t>
      </w:r>
      <w:r w:rsidR="00F502E7" w:rsidRPr="007A6892">
        <w:rPr>
          <w:b/>
          <w:sz w:val="28"/>
          <w:szCs w:val="28"/>
        </w:rPr>
        <w:t>893,6</w:t>
      </w:r>
      <w:r w:rsidRPr="00F502E7">
        <w:rPr>
          <w:sz w:val="28"/>
          <w:szCs w:val="28"/>
        </w:rPr>
        <w:t xml:space="preserve"> тыс</w:t>
      </w:r>
      <w:r w:rsidR="005A0339" w:rsidRPr="00F502E7">
        <w:rPr>
          <w:sz w:val="28"/>
          <w:szCs w:val="28"/>
        </w:rPr>
        <w:t>. рублей</w:t>
      </w:r>
      <w:r w:rsidR="007324FB" w:rsidRPr="00AE0BE1">
        <w:rPr>
          <w:b/>
          <w:sz w:val="28"/>
          <w:szCs w:val="28"/>
        </w:rPr>
        <w:t>.</w:t>
      </w:r>
    </w:p>
    <w:p w:rsidR="00590EDE" w:rsidRPr="00F502E7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F502E7">
        <w:rPr>
          <w:sz w:val="28"/>
          <w:szCs w:val="28"/>
        </w:rPr>
        <w:t xml:space="preserve">        Поступления </w:t>
      </w:r>
      <w:r w:rsidR="009D76C2" w:rsidRPr="00F502E7">
        <w:rPr>
          <w:sz w:val="28"/>
          <w:szCs w:val="28"/>
        </w:rPr>
        <w:t>по земельному нал</w:t>
      </w:r>
      <w:r w:rsidR="005A0339" w:rsidRPr="00F502E7">
        <w:rPr>
          <w:sz w:val="28"/>
          <w:szCs w:val="28"/>
        </w:rPr>
        <w:t xml:space="preserve">огу составили </w:t>
      </w:r>
      <w:r w:rsidR="005A0339" w:rsidRPr="00E668D8">
        <w:rPr>
          <w:b/>
          <w:sz w:val="28"/>
          <w:szCs w:val="28"/>
        </w:rPr>
        <w:t xml:space="preserve"> </w:t>
      </w:r>
      <w:r w:rsidR="00F502E7" w:rsidRPr="00E668D8">
        <w:rPr>
          <w:b/>
          <w:sz w:val="28"/>
          <w:szCs w:val="28"/>
        </w:rPr>
        <w:t>1</w:t>
      </w:r>
      <w:r w:rsidR="00F502E7" w:rsidRPr="00F502E7">
        <w:rPr>
          <w:sz w:val="28"/>
          <w:szCs w:val="28"/>
        </w:rPr>
        <w:t xml:space="preserve"> млн. </w:t>
      </w:r>
      <w:r w:rsidR="00F502E7" w:rsidRPr="00E668D8">
        <w:rPr>
          <w:b/>
          <w:sz w:val="28"/>
          <w:szCs w:val="28"/>
        </w:rPr>
        <w:t>914</w:t>
      </w:r>
      <w:r w:rsidRPr="00E668D8">
        <w:rPr>
          <w:b/>
          <w:sz w:val="28"/>
          <w:szCs w:val="28"/>
        </w:rPr>
        <w:t xml:space="preserve"> </w:t>
      </w:r>
      <w:r w:rsidRPr="00F502E7">
        <w:rPr>
          <w:sz w:val="28"/>
          <w:szCs w:val="28"/>
        </w:rPr>
        <w:t>тыс. рублей г</w:t>
      </w:r>
      <w:r w:rsidR="005A0339" w:rsidRPr="00F502E7">
        <w:rPr>
          <w:sz w:val="28"/>
          <w:szCs w:val="28"/>
        </w:rPr>
        <w:t xml:space="preserve">одовой план выполнен на </w:t>
      </w:r>
      <w:r w:rsidR="00F502E7" w:rsidRPr="007A6892">
        <w:rPr>
          <w:b/>
          <w:sz w:val="28"/>
          <w:szCs w:val="28"/>
        </w:rPr>
        <w:t>36,3</w:t>
      </w:r>
      <w:r w:rsidRPr="007A6892">
        <w:rPr>
          <w:b/>
          <w:sz w:val="28"/>
          <w:szCs w:val="28"/>
        </w:rPr>
        <w:t xml:space="preserve"> %.</w:t>
      </w:r>
    </w:p>
    <w:p w:rsidR="009D76C2" w:rsidRPr="00F502E7" w:rsidRDefault="00590EDE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F502E7">
        <w:rPr>
          <w:sz w:val="28"/>
          <w:szCs w:val="28"/>
        </w:rPr>
        <w:t xml:space="preserve"> </w:t>
      </w:r>
      <w:r w:rsidRPr="00F502E7">
        <w:rPr>
          <w:sz w:val="28"/>
          <w:szCs w:val="28"/>
        </w:rPr>
        <w:tab/>
        <w:t>Доходы от сдачи в аренду им</w:t>
      </w:r>
      <w:r w:rsidR="005A0339" w:rsidRPr="00F502E7">
        <w:rPr>
          <w:sz w:val="28"/>
          <w:szCs w:val="28"/>
        </w:rPr>
        <w:t xml:space="preserve">ущества </w:t>
      </w:r>
      <w:r w:rsidR="00F502E7">
        <w:rPr>
          <w:sz w:val="28"/>
          <w:szCs w:val="28"/>
        </w:rPr>
        <w:t xml:space="preserve">в отчетном периоде </w:t>
      </w:r>
      <w:r w:rsidR="005A0339" w:rsidRPr="00F502E7">
        <w:rPr>
          <w:sz w:val="28"/>
          <w:szCs w:val="28"/>
        </w:rPr>
        <w:t xml:space="preserve">поступили в объеме </w:t>
      </w:r>
      <w:r w:rsidR="00F502E7" w:rsidRPr="007A6892">
        <w:rPr>
          <w:b/>
          <w:sz w:val="28"/>
          <w:szCs w:val="28"/>
        </w:rPr>
        <w:t>99,1</w:t>
      </w:r>
      <w:r w:rsidR="00F502E7" w:rsidRPr="00F502E7">
        <w:rPr>
          <w:sz w:val="28"/>
          <w:szCs w:val="28"/>
        </w:rPr>
        <w:t xml:space="preserve"> тыс. рублей</w:t>
      </w:r>
      <w:r w:rsidR="007361BB" w:rsidRPr="00F502E7">
        <w:rPr>
          <w:sz w:val="28"/>
          <w:szCs w:val="28"/>
        </w:rPr>
        <w:t>.</w:t>
      </w:r>
    </w:p>
    <w:p w:rsidR="00590EDE" w:rsidRPr="00F502E7" w:rsidRDefault="00590EDE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F502E7">
        <w:rPr>
          <w:sz w:val="28"/>
          <w:szCs w:val="28"/>
        </w:rPr>
        <w:t>Без</w:t>
      </w:r>
      <w:r w:rsidR="00F502E7" w:rsidRPr="00F502E7">
        <w:rPr>
          <w:sz w:val="28"/>
          <w:szCs w:val="28"/>
        </w:rPr>
        <w:t xml:space="preserve">возмездные поступления в </w:t>
      </w:r>
      <w:r w:rsidR="00F502E7" w:rsidRPr="007A6892">
        <w:rPr>
          <w:b/>
          <w:sz w:val="28"/>
          <w:szCs w:val="28"/>
        </w:rPr>
        <w:t>1</w:t>
      </w:r>
      <w:r w:rsidR="00F502E7" w:rsidRPr="00F502E7">
        <w:rPr>
          <w:sz w:val="28"/>
          <w:szCs w:val="28"/>
        </w:rPr>
        <w:t xml:space="preserve"> полугодии</w:t>
      </w:r>
      <w:r w:rsidR="009D76C2" w:rsidRPr="00F502E7">
        <w:rPr>
          <w:sz w:val="28"/>
          <w:szCs w:val="28"/>
        </w:rPr>
        <w:t xml:space="preserve"> </w:t>
      </w:r>
      <w:r w:rsidR="00F502E7" w:rsidRPr="00F502E7">
        <w:rPr>
          <w:sz w:val="28"/>
          <w:szCs w:val="28"/>
        </w:rPr>
        <w:t xml:space="preserve">  </w:t>
      </w:r>
      <w:r w:rsidR="00F502E7" w:rsidRPr="007A6892">
        <w:rPr>
          <w:b/>
          <w:sz w:val="28"/>
          <w:szCs w:val="28"/>
        </w:rPr>
        <w:t>2024</w:t>
      </w:r>
      <w:r w:rsidR="005A0339" w:rsidRPr="00F502E7">
        <w:rPr>
          <w:sz w:val="28"/>
          <w:szCs w:val="28"/>
        </w:rPr>
        <w:t xml:space="preserve"> </w:t>
      </w:r>
      <w:r w:rsidR="009D76C2" w:rsidRPr="00F502E7">
        <w:rPr>
          <w:sz w:val="28"/>
          <w:szCs w:val="28"/>
        </w:rPr>
        <w:t>год</w:t>
      </w:r>
      <w:r w:rsidR="00F502E7" w:rsidRPr="00F502E7">
        <w:rPr>
          <w:sz w:val="28"/>
          <w:szCs w:val="28"/>
        </w:rPr>
        <w:t>а</w:t>
      </w:r>
      <w:r w:rsidR="005A0339" w:rsidRPr="00F502E7">
        <w:rPr>
          <w:sz w:val="28"/>
          <w:szCs w:val="28"/>
        </w:rPr>
        <w:t xml:space="preserve"> составили </w:t>
      </w:r>
      <w:r w:rsidR="005A0339" w:rsidRPr="007A6892">
        <w:rPr>
          <w:b/>
          <w:sz w:val="28"/>
          <w:szCs w:val="28"/>
        </w:rPr>
        <w:t xml:space="preserve"> </w:t>
      </w:r>
      <w:r w:rsidR="00F502E7" w:rsidRPr="007A6892">
        <w:rPr>
          <w:b/>
          <w:sz w:val="28"/>
          <w:szCs w:val="28"/>
        </w:rPr>
        <w:t>9</w:t>
      </w:r>
      <w:r w:rsidR="005A0339" w:rsidRPr="00F502E7">
        <w:rPr>
          <w:sz w:val="28"/>
          <w:szCs w:val="28"/>
        </w:rPr>
        <w:t xml:space="preserve"> млн. </w:t>
      </w:r>
      <w:r w:rsidR="00F502E7" w:rsidRPr="007A6892">
        <w:rPr>
          <w:b/>
          <w:sz w:val="28"/>
          <w:szCs w:val="28"/>
        </w:rPr>
        <w:t>23</w:t>
      </w:r>
      <w:r w:rsidRPr="00F502E7">
        <w:rPr>
          <w:sz w:val="28"/>
          <w:szCs w:val="28"/>
        </w:rPr>
        <w:t xml:space="preserve"> тыс. рублей, из них:</w:t>
      </w:r>
    </w:p>
    <w:p w:rsidR="00590EDE" w:rsidRPr="00F502E7" w:rsidRDefault="00F502E7" w:rsidP="007E703B">
      <w:pPr>
        <w:pStyle w:val="20"/>
        <w:shd w:val="clear" w:color="auto" w:fill="auto"/>
        <w:spacing w:before="0" w:line="360" w:lineRule="auto"/>
        <w:ind w:firstLine="220"/>
        <w:rPr>
          <w:sz w:val="28"/>
          <w:szCs w:val="28"/>
        </w:rPr>
      </w:pPr>
      <w:r w:rsidRPr="007A6892">
        <w:rPr>
          <w:b/>
          <w:sz w:val="28"/>
          <w:szCs w:val="28"/>
        </w:rPr>
        <w:t>-</w:t>
      </w:r>
      <w:r w:rsidR="007A6892">
        <w:rPr>
          <w:b/>
          <w:sz w:val="28"/>
          <w:szCs w:val="28"/>
        </w:rPr>
        <w:t xml:space="preserve"> </w:t>
      </w:r>
      <w:r w:rsidRPr="007A6892">
        <w:rPr>
          <w:b/>
          <w:sz w:val="28"/>
          <w:szCs w:val="28"/>
        </w:rPr>
        <w:t>8</w:t>
      </w:r>
      <w:r w:rsidRPr="00F502E7">
        <w:rPr>
          <w:sz w:val="28"/>
          <w:szCs w:val="28"/>
        </w:rPr>
        <w:t xml:space="preserve"> млн. </w:t>
      </w:r>
      <w:r w:rsidRPr="007A6892">
        <w:rPr>
          <w:b/>
          <w:sz w:val="28"/>
          <w:szCs w:val="28"/>
        </w:rPr>
        <w:t>718</w:t>
      </w:r>
      <w:r w:rsidR="00590EDE" w:rsidRPr="00F502E7">
        <w:rPr>
          <w:sz w:val="28"/>
          <w:szCs w:val="28"/>
        </w:rPr>
        <w:t xml:space="preserve"> тыс. рублей - дотация на выравнивание уровня бюджетной обеспеченности; </w:t>
      </w:r>
    </w:p>
    <w:p w:rsidR="00590EDE" w:rsidRPr="00F502E7" w:rsidRDefault="005A0339" w:rsidP="007E703B">
      <w:pPr>
        <w:pStyle w:val="20"/>
        <w:shd w:val="clear" w:color="auto" w:fill="auto"/>
        <w:spacing w:before="0" w:line="360" w:lineRule="auto"/>
        <w:ind w:firstLine="220"/>
        <w:rPr>
          <w:sz w:val="28"/>
          <w:szCs w:val="28"/>
        </w:rPr>
      </w:pPr>
      <w:r w:rsidRPr="007A6892">
        <w:rPr>
          <w:b/>
          <w:sz w:val="28"/>
          <w:szCs w:val="28"/>
        </w:rPr>
        <w:t xml:space="preserve">- </w:t>
      </w:r>
      <w:r w:rsidR="00F502E7" w:rsidRPr="007A6892">
        <w:rPr>
          <w:b/>
          <w:sz w:val="28"/>
          <w:szCs w:val="28"/>
        </w:rPr>
        <w:t>127,0</w:t>
      </w:r>
      <w:r w:rsidR="00F502E7" w:rsidRPr="00F502E7">
        <w:rPr>
          <w:sz w:val="28"/>
          <w:szCs w:val="28"/>
        </w:rPr>
        <w:t xml:space="preserve"> </w:t>
      </w:r>
      <w:r w:rsidR="00590EDE" w:rsidRPr="00F502E7">
        <w:rPr>
          <w:sz w:val="28"/>
          <w:szCs w:val="28"/>
        </w:rPr>
        <w:t>тыс. рублей - субвенция на осуществл</w:t>
      </w:r>
      <w:r w:rsidR="00F502E7" w:rsidRPr="00F502E7">
        <w:rPr>
          <w:sz w:val="28"/>
          <w:szCs w:val="28"/>
        </w:rPr>
        <w:t>ение первичного воинского учет.</w:t>
      </w:r>
    </w:p>
    <w:p w:rsidR="00A30170" w:rsidRPr="00A54961" w:rsidRDefault="00A54961" w:rsidP="007324F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02E7" w:rsidRPr="00A54961">
        <w:rPr>
          <w:sz w:val="28"/>
          <w:szCs w:val="28"/>
        </w:rPr>
        <w:t>Сумма н</w:t>
      </w:r>
      <w:r w:rsidR="00A30170" w:rsidRPr="00A54961">
        <w:rPr>
          <w:sz w:val="28"/>
          <w:szCs w:val="28"/>
        </w:rPr>
        <w:t xml:space="preserve">едоимка </w:t>
      </w:r>
      <w:r w:rsidRPr="00A54961">
        <w:rPr>
          <w:sz w:val="28"/>
          <w:szCs w:val="28"/>
        </w:rPr>
        <w:t xml:space="preserve">в Самбекском сельском поселении по данным ИФНС России № 18 по Ростовской области </w:t>
      </w:r>
      <w:r w:rsidR="00A30170" w:rsidRPr="00A54961">
        <w:rPr>
          <w:sz w:val="28"/>
          <w:szCs w:val="28"/>
        </w:rPr>
        <w:t xml:space="preserve"> </w:t>
      </w:r>
      <w:r w:rsidR="00622D0D" w:rsidRPr="00A54961">
        <w:rPr>
          <w:sz w:val="28"/>
          <w:szCs w:val="28"/>
        </w:rPr>
        <w:t xml:space="preserve">на </w:t>
      </w:r>
      <w:r w:rsidR="00AF2090" w:rsidRPr="007A6892">
        <w:rPr>
          <w:b/>
          <w:sz w:val="28"/>
          <w:szCs w:val="28"/>
        </w:rPr>
        <w:t>01.01</w:t>
      </w:r>
      <w:r w:rsidR="00622D0D" w:rsidRPr="007A6892">
        <w:rPr>
          <w:b/>
          <w:sz w:val="28"/>
          <w:szCs w:val="28"/>
        </w:rPr>
        <w:t>.202</w:t>
      </w:r>
      <w:r w:rsidR="00AF2090" w:rsidRPr="007A6892">
        <w:rPr>
          <w:b/>
          <w:sz w:val="28"/>
          <w:szCs w:val="28"/>
        </w:rPr>
        <w:t>4</w:t>
      </w:r>
      <w:r w:rsidR="004B4500" w:rsidRPr="007A6892">
        <w:rPr>
          <w:b/>
          <w:sz w:val="28"/>
          <w:szCs w:val="28"/>
        </w:rPr>
        <w:t xml:space="preserve"> г.</w:t>
      </w:r>
      <w:r w:rsidR="00622D0D" w:rsidRPr="00A54961">
        <w:rPr>
          <w:sz w:val="28"/>
          <w:szCs w:val="28"/>
        </w:rPr>
        <w:t xml:space="preserve">  составила – </w:t>
      </w:r>
      <w:r w:rsidR="00AF2090" w:rsidRPr="007A6892">
        <w:rPr>
          <w:b/>
          <w:sz w:val="28"/>
          <w:szCs w:val="28"/>
        </w:rPr>
        <w:t>3</w:t>
      </w:r>
      <w:r w:rsidR="00AF2090" w:rsidRPr="00A54961">
        <w:rPr>
          <w:sz w:val="28"/>
          <w:szCs w:val="28"/>
        </w:rPr>
        <w:t xml:space="preserve"> млн. </w:t>
      </w:r>
      <w:r w:rsidR="00AF2090" w:rsidRPr="007A6892">
        <w:rPr>
          <w:b/>
          <w:sz w:val="28"/>
          <w:szCs w:val="28"/>
        </w:rPr>
        <w:t>34</w:t>
      </w:r>
      <w:r w:rsidR="00622D0D" w:rsidRPr="007A6892">
        <w:rPr>
          <w:b/>
          <w:sz w:val="28"/>
          <w:szCs w:val="28"/>
        </w:rPr>
        <w:t>4</w:t>
      </w:r>
      <w:r w:rsidR="00AA672A" w:rsidRPr="00A54961">
        <w:rPr>
          <w:sz w:val="28"/>
          <w:szCs w:val="28"/>
        </w:rPr>
        <w:t xml:space="preserve"> тыс. рублей, из них налог н</w:t>
      </w:r>
      <w:r w:rsidR="00622D0D" w:rsidRPr="00A54961">
        <w:rPr>
          <w:sz w:val="28"/>
          <w:szCs w:val="28"/>
        </w:rPr>
        <w:t xml:space="preserve">а имущество физических лиц – </w:t>
      </w:r>
      <w:r w:rsidR="00AF2090" w:rsidRPr="007A6892">
        <w:rPr>
          <w:b/>
          <w:sz w:val="28"/>
          <w:szCs w:val="28"/>
        </w:rPr>
        <w:t>198</w:t>
      </w:r>
      <w:r w:rsidR="00622D0D" w:rsidRPr="007A6892">
        <w:rPr>
          <w:b/>
          <w:sz w:val="28"/>
          <w:szCs w:val="28"/>
        </w:rPr>
        <w:t>,6</w:t>
      </w:r>
      <w:r w:rsidR="00AA672A" w:rsidRPr="00A54961">
        <w:rPr>
          <w:sz w:val="28"/>
          <w:szCs w:val="28"/>
        </w:rPr>
        <w:t xml:space="preserve">  тыс. рублей и земельный</w:t>
      </w:r>
      <w:r w:rsidR="00622D0D" w:rsidRPr="00A54961">
        <w:rPr>
          <w:sz w:val="28"/>
          <w:szCs w:val="28"/>
        </w:rPr>
        <w:t xml:space="preserve"> налог</w:t>
      </w:r>
      <w:r w:rsidRPr="00A54961">
        <w:rPr>
          <w:sz w:val="28"/>
          <w:szCs w:val="28"/>
        </w:rPr>
        <w:t xml:space="preserve"> физических лиц – </w:t>
      </w:r>
      <w:r w:rsidRPr="007A6892">
        <w:rPr>
          <w:b/>
          <w:sz w:val="28"/>
          <w:szCs w:val="28"/>
        </w:rPr>
        <w:t>787</w:t>
      </w:r>
      <w:r w:rsidR="004B4500" w:rsidRPr="00A54961">
        <w:rPr>
          <w:sz w:val="28"/>
          <w:szCs w:val="28"/>
        </w:rPr>
        <w:t xml:space="preserve"> тыс. рублей, на </w:t>
      </w:r>
      <w:r w:rsidR="004B4500" w:rsidRPr="007A6892">
        <w:rPr>
          <w:b/>
          <w:sz w:val="28"/>
          <w:szCs w:val="28"/>
        </w:rPr>
        <w:t>01.06.2024</w:t>
      </w:r>
      <w:r w:rsidR="004B4500" w:rsidRPr="00A54961">
        <w:rPr>
          <w:sz w:val="28"/>
          <w:szCs w:val="28"/>
        </w:rPr>
        <w:t xml:space="preserve"> г</w:t>
      </w:r>
      <w:r w:rsidRPr="00A54961">
        <w:rPr>
          <w:sz w:val="28"/>
          <w:szCs w:val="28"/>
        </w:rPr>
        <w:t>.,</w:t>
      </w:r>
      <w:r w:rsidR="004B4500" w:rsidRPr="00A54961">
        <w:rPr>
          <w:sz w:val="28"/>
          <w:szCs w:val="28"/>
        </w:rPr>
        <w:t xml:space="preserve"> задолженность </w:t>
      </w:r>
      <w:r w:rsidRPr="00A54961">
        <w:rPr>
          <w:sz w:val="28"/>
          <w:szCs w:val="28"/>
        </w:rPr>
        <w:t xml:space="preserve"> по налогам уменьшилась на </w:t>
      </w:r>
      <w:r w:rsidRPr="007A6892">
        <w:rPr>
          <w:b/>
          <w:sz w:val="28"/>
          <w:szCs w:val="28"/>
        </w:rPr>
        <w:t>463</w:t>
      </w:r>
      <w:r w:rsidRPr="00A54961">
        <w:rPr>
          <w:sz w:val="28"/>
          <w:szCs w:val="28"/>
        </w:rPr>
        <w:t xml:space="preserve"> тыс. рублей и составила </w:t>
      </w:r>
      <w:r w:rsidRPr="007A6892">
        <w:rPr>
          <w:b/>
          <w:sz w:val="28"/>
          <w:szCs w:val="28"/>
        </w:rPr>
        <w:t>2</w:t>
      </w:r>
      <w:r w:rsidRPr="00A54961">
        <w:rPr>
          <w:sz w:val="28"/>
          <w:szCs w:val="28"/>
        </w:rPr>
        <w:t xml:space="preserve"> млн.</w:t>
      </w:r>
      <w:r w:rsidRPr="007A6892">
        <w:rPr>
          <w:b/>
          <w:sz w:val="28"/>
          <w:szCs w:val="28"/>
        </w:rPr>
        <w:t>880</w:t>
      </w:r>
      <w:r w:rsidRPr="00A54961">
        <w:rPr>
          <w:sz w:val="28"/>
          <w:szCs w:val="28"/>
        </w:rPr>
        <w:t xml:space="preserve"> тыс. рублей, из них налог на имущество физических лиц – </w:t>
      </w:r>
      <w:r w:rsidRPr="007A6892">
        <w:rPr>
          <w:b/>
          <w:sz w:val="28"/>
          <w:szCs w:val="28"/>
        </w:rPr>
        <w:t>160,8</w:t>
      </w:r>
      <w:r w:rsidRPr="00A54961">
        <w:rPr>
          <w:sz w:val="28"/>
          <w:szCs w:val="28"/>
        </w:rPr>
        <w:t xml:space="preserve">  тыс. рублей и земельный налог физических лиц – </w:t>
      </w:r>
      <w:r w:rsidRPr="007A6892">
        <w:rPr>
          <w:b/>
          <w:sz w:val="28"/>
          <w:szCs w:val="28"/>
        </w:rPr>
        <w:t>512</w:t>
      </w:r>
      <w:r w:rsidRPr="00A54961">
        <w:rPr>
          <w:sz w:val="28"/>
          <w:szCs w:val="28"/>
        </w:rPr>
        <w:t xml:space="preserve"> тыс. рублей.</w:t>
      </w:r>
    </w:p>
    <w:p w:rsidR="00B610D4" w:rsidRPr="00AE0BE1" w:rsidRDefault="00B610D4" w:rsidP="00F502E7">
      <w:pPr>
        <w:pStyle w:val="20"/>
        <w:shd w:val="clear" w:color="auto" w:fill="auto"/>
        <w:spacing w:before="0" w:line="360" w:lineRule="auto"/>
        <w:rPr>
          <w:b/>
          <w:sz w:val="28"/>
          <w:szCs w:val="28"/>
        </w:rPr>
      </w:pPr>
    </w:p>
    <w:p w:rsidR="00590EDE" w:rsidRPr="00A54961" w:rsidRDefault="00590EDE" w:rsidP="007E703B">
      <w:pPr>
        <w:pStyle w:val="20"/>
        <w:shd w:val="clear" w:color="auto" w:fill="auto"/>
        <w:spacing w:before="0" w:line="360" w:lineRule="auto"/>
        <w:ind w:firstLine="680"/>
        <w:rPr>
          <w:sz w:val="28"/>
          <w:szCs w:val="28"/>
        </w:rPr>
      </w:pPr>
      <w:r w:rsidRPr="00A54961">
        <w:rPr>
          <w:sz w:val="28"/>
          <w:szCs w:val="28"/>
        </w:rPr>
        <w:t>В соответствии с полученными доходами производились расходы</w:t>
      </w:r>
      <w:r w:rsidR="00A54961" w:rsidRPr="00A54961">
        <w:rPr>
          <w:sz w:val="28"/>
          <w:szCs w:val="28"/>
        </w:rPr>
        <w:t xml:space="preserve">. Общий объем расходов в </w:t>
      </w:r>
      <w:r w:rsidR="00A54961" w:rsidRPr="007A6892">
        <w:rPr>
          <w:b/>
          <w:sz w:val="28"/>
          <w:szCs w:val="28"/>
        </w:rPr>
        <w:t>1</w:t>
      </w:r>
      <w:r w:rsidR="00A54961" w:rsidRPr="00A54961">
        <w:rPr>
          <w:sz w:val="28"/>
          <w:szCs w:val="28"/>
        </w:rPr>
        <w:t xml:space="preserve"> полугодии</w:t>
      </w:r>
      <w:r w:rsidR="009D76C2" w:rsidRPr="00A54961">
        <w:rPr>
          <w:sz w:val="28"/>
          <w:szCs w:val="28"/>
        </w:rPr>
        <w:t xml:space="preserve"> </w:t>
      </w:r>
      <w:r w:rsidR="00A54961" w:rsidRPr="00A54961">
        <w:rPr>
          <w:sz w:val="28"/>
          <w:szCs w:val="28"/>
        </w:rPr>
        <w:t xml:space="preserve"> </w:t>
      </w:r>
      <w:r w:rsidR="00A54961" w:rsidRPr="007A6892">
        <w:rPr>
          <w:b/>
          <w:sz w:val="28"/>
          <w:szCs w:val="28"/>
        </w:rPr>
        <w:t>2024</w:t>
      </w:r>
      <w:r w:rsidR="00AF2090" w:rsidRPr="00A54961">
        <w:rPr>
          <w:sz w:val="28"/>
          <w:szCs w:val="28"/>
        </w:rPr>
        <w:t xml:space="preserve"> год</w:t>
      </w:r>
      <w:r w:rsidR="00622D0D" w:rsidRPr="00A54961">
        <w:rPr>
          <w:sz w:val="28"/>
          <w:szCs w:val="28"/>
        </w:rPr>
        <w:t xml:space="preserve">  составил </w:t>
      </w:r>
      <w:r w:rsidR="00A54961" w:rsidRPr="007A6892">
        <w:rPr>
          <w:b/>
          <w:sz w:val="28"/>
          <w:szCs w:val="28"/>
        </w:rPr>
        <w:t>12</w:t>
      </w:r>
      <w:r w:rsidR="00A54961" w:rsidRPr="00A54961">
        <w:rPr>
          <w:sz w:val="28"/>
          <w:szCs w:val="28"/>
        </w:rPr>
        <w:t xml:space="preserve"> млн. </w:t>
      </w:r>
      <w:r w:rsidR="00A54961" w:rsidRPr="007A6892">
        <w:rPr>
          <w:b/>
          <w:sz w:val="28"/>
          <w:szCs w:val="28"/>
        </w:rPr>
        <w:t>424</w:t>
      </w:r>
      <w:r w:rsidRPr="007A6892">
        <w:rPr>
          <w:b/>
          <w:sz w:val="28"/>
          <w:szCs w:val="28"/>
        </w:rPr>
        <w:t xml:space="preserve"> </w:t>
      </w:r>
      <w:r w:rsidRPr="00A54961">
        <w:rPr>
          <w:sz w:val="28"/>
          <w:szCs w:val="28"/>
        </w:rPr>
        <w:t xml:space="preserve">тыс. рублей, годовой план </w:t>
      </w:r>
      <w:r w:rsidR="00622D0D" w:rsidRPr="00A54961">
        <w:rPr>
          <w:sz w:val="28"/>
          <w:szCs w:val="28"/>
        </w:rPr>
        <w:t xml:space="preserve">исполнен на </w:t>
      </w:r>
      <w:r w:rsidR="00A54961" w:rsidRPr="007A6892">
        <w:rPr>
          <w:b/>
          <w:sz w:val="28"/>
          <w:szCs w:val="28"/>
        </w:rPr>
        <w:t>47,9</w:t>
      </w:r>
      <w:r w:rsidRPr="007A6892">
        <w:rPr>
          <w:b/>
          <w:sz w:val="28"/>
          <w:szCs w:val="28"/>
        </w:rPr>
        <w:t xml:space="preserve"> %.</w:t>
      </w:r>
    </w:p>
    <w:p w:rsidR="00590EDE" w:rsidRPr="00A54961" w:rsidRDefault="00590EDE" w:rsidP="007E703B">
      <w:pPr>
        <w:pStyle w:val="20"/>
        <w:shd w:val="clear" w:color="auto" w:fill="auto"/>
        <w:spacing w:before="0" w:line="360" w:lineRule="auto"/>
        <w:ind w:left="680"/>
        <w:rPr>
          <w:sz w:val="28"/>
          <w:szCs w:val="28"/>
        </w:rPr>
      </w:pPr>
      <w:r w:rsidRPr="00A54961">
        <w:rPr>
          <w:sz w:val="28"/>
          <w:szCs w:val="28"/>
        </w:rPr>
        <w:lastRenderedPageBreak/>
        <w:t>Основные направления расходования средств:</w:t>
      </w:r>
    </w:p>
    <w:p w:rsidR="00590EDE" w:rsidRPr="00A54961" w:rsidRDefault="00590EDE" w:rsidP="007E703B">
      <w:pPr>
        <w:pStyle w:val="20"/>
        <w:numPr>
          <w:ilvl w:val="0"/>
          <w:numId w:val="3"/>
        </w:numPr>
        <w:shd w:val="clear" w:color="auto" w:fill="auto"/>
        <w:tabs>
          <w:tab w:val="left" w:pos="955"/>
        </w:tabs>
        <w:spacing w:before="0" w:line="360" w:lineRule="auto"/>
        <w:rPr>
          <w:sz w:val="28"/>
          <w:szCs w:val="28"/>
        </w:rPr>
      </w:pPr>
      <w:r w:rsidRPr="00A54961">
        <w:rPr>
          <w:sz w:val="28"/>
          <w:szCs w:val="28"/>
        </w:rPr>
        <w:t>Общегосударственные расходы,</w:t>
      </w:r>
    </w:p>
    <w:p w:rsidR="00590EDE" w:rsidRPr="00A54961" w:rsidRDefault="00590EDE" w:rsidP="007E703B">
      <w:pPr>
        <w:pStyle w:val="20"/>
        <w:numPr>
          <w:ilvl w:val="0"/>
          <w:numId w:val="3"/>
        </w:numPr>
        <w:shd w:val="clear" w:color="auto" w:fill="auto"/>
        <w:tabs>
          <w:tab w:val="left" w:pos="955"/>
        </w:tabs>
        <w:spacing w:before="0" w:line="360" w:lineRule="auto"/>
        <w:rPr>
          <w:sz w:val="28"/>
          <w:szCs w:val="28"/>
        </w:rPr>
      </w:pPr>
      <w:r w:rsidRPr="00A54961">
        <w:rPr>
          <w:sz w:val="28"/>
          <w:szCs w:val="28"/>
        </w:rPr>
        <w:t>благоустройство;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ind w:firstLine="680"/>
        <w:jc w:val="left"/>
        <w:rPr>
          <w:b/>
          <w:sz w:val="28"/>
          <w:szCs w:val="28"/>
        </w:rPr>
      </w:pPr>
      <w:r w:rsidRPr="00A54961">
        <w:rPr>
          <w:sz w:val="28"/>
          <w:szCs w:val="28"/>
        </w:rPr>
        <w:t>- финансовое обеспечение выполнения муниципального задания учреждением культуры</w:t>
      </w:r>
      <w:r w:rsidRPr="00AE0BE1">
        <w:rPr>
          <w:b/>
          <w:sz w:val="28"/>
          <w:szCs w:val="28"/>
        </w:rPr>
        <w:t>.</w:t>
      </w:r>
    </w:p>
    <w:p w:rsidR="00590EDE" w:rsidRPr="00A54961" w:rsidRDefault="00590EDE" w:rsidP="007E703B">
      <w:pPr>
        <w:pStyle w:val="20"/>
        <w:shd w:val="clear" w:color="auto" w:fill="auto"/>
        <w:spacing w:before="0" w:after="300" w:line="360" w:lineRule="auto"/>
        <w:rPr>
          <w:sz w:val="28"/>
          <w:szCs w:val="28"/>
        </w:rPr>
      </w:pPr>
      <w:r w:rsidRPr="00A54961">
        <w:rPr>
          <w:sz w:val="28"/>
          <w:szCs w:val="28"/>
        </w:rPr>
        <w:t xml:space="preserve">       Общегосударственные расходы направлены на финансирование мероприятий по содержанию аппарата администрации (выплата заработной платы работникам, коммунальные платежи, материальные затраты).</w:t>
      </w:r>
    </w:p>
    <w:p w:rsidR="00590EDE" w:rsidRPr="00A54961" w:rsidRDefault="00590EDE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A54961">
        <w:rPr>
          <w:sz w:val="28"/>
          <w:szCs w:val="28"/>
        </w:rPr>
        <w:t>Расходы на благоустройство</w:t>
      </w:r>
      <w:r w:rsidR="00622D0D" w:rsidRPr="00A54961">
        <w:rPr>
          <w:sz w:val="28"/>
          <w:szCs w:val="28"/>
        </w:rPr>
        <w:t xml:space="preserve"> в отчетном периоде составили </w:t>
      </w:r>
      <w:r w:rsidR="00A54961" w:rsidRPr="007A6892">
        <w:rPr>
          <w:b/>
          <w:sz w:val="28"/>
          <w:szCs w:val="28"/>
        </w:rPr>
        <w:t>5</w:t>
      </w:r>
      <w:r w:rsidR="00A54961" w:rsidRPr="00A54961">
        <w:rPr>
          <w:sz w:val="28"/>
          <w:szCs w:val="28"/>
        </w:rPr>
        <w:t xml:space="preserve"> млн. </w:t>
      </w:r>
      <w:r w:rsidR="00A54961" w:rsidRPr="007A6892">
        <w:rPr>
          <w:b/>
          <w:sz w:val="28"/>
          <w:szCs w:val="28"/>
        </w:rPr>
        <w:t>520</w:t>
      </w:r>
      <w:r w:rsidRPr="00A54961">
        <w:rPr>
          <w:sz w:val="28"/>
          <w:szCs w:val="28"/>
        </w:rPr>
        <w:t xml:space="preserve"> тыс. рублей, финансирование осуществлялось по следующим направлениям:</w:t>
      </w:r>
    </w:p>
    <w:p w:rsidR="00341989" w:rsidRPr="00A54961" w:rsidRDefault="00341989" w:rsidP="00341989">
      <w:pPr>
        <w:pStyle w:val="20"/>
        <w:numPr>
          <w:ilvl w:val="0"/>
          <w:numId w:val="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A54961">
        <w:rPr>
          <w:sz w:val="28"/>
          <w:szCs w:val="28"/>
        </w:rPr>
        <w:t>Благоустройство территории поселения:</w:t>
      </w:r>
    </w:p>
    <w:p w:rsidR="00590EDE" w:rsidRPr="00E57A0A" w:rsidRDefault="00590EDE" w:rsidP="007E703B">
      <w:pPr>
        <w:pStyle w:val="20"/>
        <w:numPr>
          <w:ilvl w:val="0"/>
          <w:numId w:val="3"/>
        </w:numPr>
        <w:shd w:val="clear" w:color="auto" w:fill="auto"/>
        <w:tabs>
          <w:tab w:val="left" w:pos="324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>оплата электроэнергии и содержание фонарей уличного освещения</w:t>
      </w:r>
      <w:r w:rsidR="00622D0D" w:rsidRPr="00E57A0A">
        <w:rPr>
          <w:sz w:val="28"/>
          <w:szCs w:val="28"/>
        </w:rPr>
        <w:t xml:space="preserve"> на территории поселения –  </w:t>
      </w:r>
      <w:r w:rsidR="00E57A0A" w:rsidRPr="007A6892">
        <w:rPr>
          <w:b/>
          <w:sz w:val="28"/>
          <w:szCs w:val="28"/>
        </w:rPr>
        <w:t>322,0</w:t>
      </w:r>
      <w:r w:rsidR="00E57A0A" w:rsidRPr="00E57A0A">
        <w:rPr>
          <w:sz w:val="28"/>
          <w:szCs w:val="28"/>
        </w:rPr>
        <w:t xml:space="preserve"> </w:t>
      </w:r>
      <w:r w:rsidRPr="00E57A0A">
        <w:rPr>
          <w:sz w:val="28"/>
          <w:szCs w:val="28"/>
        </w:rPr>
        <w:t xml:space="preserve"> тыс. рублей;</w:t>
      </w:r>
    </w:p>
    <w:p w:rsidR="00590EDE" w:rsidRPr="00E57A0A" w:rsidRDefault="00590EDE" w:rsidP="007E703B">
      <w:pPr>
        <w:pStyle w:val="20"/>
        <w:numPr>
          <w:ilvl w:val="0"/>
          <w:numId w:val="3"/>
        </w:numPr>
        <w:shd w:val="clear" w:color="auto" w:fill="auto"/>
        <w:tabs>
          <w:tab w:val="left" w:pos="270"/>
          <w:tab w:val="left" w:pos="324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>к празднику Победы произведен косметическ</w:t>
      </w:r>
      <w:r w:rsidR="00A54961" w:rsidRPr="00E57A0A">
        <w:rPr>
          <w:sz w:val="28"/>
          <w:szCs w:val="28"/>
        </w:rPr>
        <w:t xml:space="preserve">ий ремонт </w:t>
      </w:r>
      <w:r w:rsidR="00622D0D" w:rsidRPr="00E57A0A">
        <w:rPr>
          <w:sz w:val="28"/>
          <w:szCs w:val="28"/>
        </w:rPr>
        <w:t xml:space="preserve"> памятников воинам ВОВ </w:t>
      </w:r>
      <w:r w:rsidR="00A54961" w:rsidRPr="00E57A0A">
        <w:rPr>
          <w:sz w:val="28"/>
          <w:szCs w:val="28"/>
        </w:rPr>
        <w:t xml:space="preserve">в с. Самбек и хуторах Курлацкий и Некрасовка </w:t>
      </w:r>
      <w:r w:rsidR="00E57A0A" w:rsidRPr="00E57A0A">
        <w:rPr>
          <w:sz w:val="28"/>
          <w:szCs w:val="28"/>
        </w:rPr>
        <w:t xml:space="preserve">на сумму </w:t>
      </w:r>
      <w:r w:rsidR="00E57A0A" w:rsidRPr="007A6892">
        <w:rPr>
          <w:b/>
          <w:sz w:val="28"/>
          <w:szCs w:val="28"/>
        </w:rPr>
        <w:t>409,3</w:t>
      </w:r>
      <w:r w:rsidR="00F6628E" w:rsidRPr="00E57A0A">
        <w:rPr>
          <w:sz w:val="28"/>
          <w:szCs w:val="28"/>
        </w:rPr>
        <w:t xml:space="preserve"> </w:t>
      </w:r>
      <w:r w:rsidRPr="00E57A0A">
        <w:rPr>
          <w:sz w:val="28"/>
          <w:szCs w:val="28"/>
        </w:rPr>
        <w:t xml:space="preserve"> тыс. рублей;</w:t>
      </w:r>
    </w:p>
    <w:p w:rsidR="00590EDE" w:rsidRPr="00E57A0A" w:rsidRDefault="00622D0D" w:rsidP="007E703B">
      <w:pPr>
        <w:pStyle w:val="20"/>
        <w:numPr>
          <w:ilvl w:val="0"/>
          <w:numId w:val="3"/>
        </w:numPr>
        <w:shd w:val="clear" w:color="auto" w:fill="auto"/>
        <w:tabs>
          <w:tab w:val="left" w:pos="270"/>
          <w:tab w:val="left" w:pos="324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 xml:space="preserve"> систематически вывозится</w:t>
      </w:r>
      <w:r w:rsidR="00590EDE" w:rsidRPr="00E57A0A">
        <w:rPr>
          <w:sz w:val="28"/>
          <w:szCs w:val="28"/>
        </w:rPr>
        <w:t xml:space="preserve"> мусор с территории кладбищ в с.Самбек и х. Курлацкий с привлечением региональ</w:t>
      </w:r>
      <w:r w:rsidR="00E57A0A" w:rsidRPr="00E57A0A">
        <w:rPr>
          <w:sz w:val="28"/>
          <w:szCs w:val="28"/>
        </w:rPr>
        <w:t xml:space="preserve">ного оператора «Экотранc» </w:t>
      </w:r>
      <w:r w:rsidR="00E57A0A" w:rsidRPr="007A6892">
        <w:rPr>
          <w:b/>
          <w:sz w:val="28"/>
          <w:szCs w:val="28"/>
        </w:rPr>
        <w:t>-10</w:t>
      </w:r>
      <w:r w:rsidRPr="007A6892">
        <w:rPr>
          <w:b/>
          <w:sz w:val="28"/>
          <w:szCs w:val="28"/>
        </w:rPr>
        <w:t>0</w:t>
      </w:r>
      <w:r w:rsidR="00954412" w:rsidRPr="007A6892">
        <w:rPr>
          <w:b/>
          <w:sz w:val="28"/>
          <w:szCs w:val="28"/>
        </w:rPr>
        <w:t>,0</w:t>
      </w:r>
      <w:r w:rsidR="00590EDE" w:rsidRPr="00E57A0A">
        <w:rPr>
          <w:sz w:val="28"/>
          <w:szCs w:val="28"/>
        </w:rPr>
        <w:t xml:space="preserve"> тыс. рублей;</w:t>
      </w:r>
    </w:p>
    <w:p w:rsidR="00590EDE" w:rsidRPr="00E57A0A" w:rsidRDefault="00622D0D" w:rsidP="007E703B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>регулярно проводится</w:t>
      </w:r>
      <w:r w:rsidR="00590EDE" w:rsidRPr="00E57A0A">
        <w:rPr>
          <w:sz w:val="28"/>
          <w:szCs w:val="28"/>
        </w:rPr>
        <w:t xml:space="preserve"> покос сухой растительности и сбор мусора на объектах муниципальной собственности;</w:t>
      </w:r>
    </w:p>
    <w:p w:rsidR="00590EDE" w:rsidRPr="00E57A0A" w:rsidRDefault="00590EDE" w:rsidP="007E703B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>производилась противоклещевая обработка кладбищ, памятников ВОВ и других объектов муниципальной собственности</w:t>
      </w:r>
      <w:r w:rsidR="00954412" w:rsidRPr="00E57A0A">
        <w:rPr>
          <w:sz w:val="28"/>
          <w:szCs w:val="28"/>
        </w:rPr>
        <w:t xml:space="preserve"> –</w:t>
      </w:r>
      <w:r w:rsidR="00622D0D" w:rsidRPr="00E57A0A">
        <w:rPr>
          <w:sz w:val="28"/>
          <w:szCs w:val="28"/>
        </w:rPr>
        <w:t xml:space="preserve"> </w:t>
      </w:r>
      <w:r w:rsidR="00E57A0A" w:rsidRPr="007A6892">
        <w:rPr>
          <w:b/>
          <w:sz w:val="28"/>
          <w:szCs w:val="28"/>
        </w:rPr>
        <w:t>38,5</w:t>
      </w:r>
      <w:r w:rsidR="00954412" w:rsidRPr="00E57A0A">
        <w:rPr>
          <w:sz w:val="28"/>
          <w:szCs w:val="28"/>
        </w:rPr>
        <w:t xml:space="preserve"> тыс. рублей</w:t>
      </w:r>
      <w:r w:rsidRPr="00E57A0A">
        <w:rPr>
          <w:sz w:val="28"/>
          <w:szCs w:val="28"/>
        </w:rPr>
        <w:t xml:space="preserve">; </w:t>
      </w:r>
    </w:p>
    <w:p w:rsidR="00F6628E" w:rsidRPr="00E57A0A" w:rsidRDefault="00341989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AE0BE1">
        <w:rPr>
          <w:b/>
          <w:sz w:val="28"/>
          <w:szCs w:val="28"/>
        </w:rPr>
        <w:t xml:space="preserve">    </w:t>
      </w:r>
      <w:r w:rsidRPr="00E57A0A">
        <w:rPr>
          <w:sz w:val="28"/>
          <w:szCs w:val="28"/>
        </w:rPr>
        <w:t>2. С</w:t>
      </w:r>
      <w:r w:rsidR="00590EDE" w:rsidRPr="00E57A0A">
        <w:rPr>
          <w:sz w:val="28"/>
          <w:szCs w:val="28"/>
        </w:rPr>
        <w:t>одержание  парка «Самбек»</w:t>
      </w:r>
      <w:r w:rsidR="00F6628E" w:rsidRPr="00E57A0A">
        <w:rPr>
          <w:sz w:val="28"/>
          <w:szCs w:val="28"/>
        </w:rPr>
        <w:t>:</w:t>
      </w:r>
    </w:p>
    <w:p w:rsidR="00F6628E" w:rsidRPr="00E57A0A" w:rsidRDefault="00F6628E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 xml:space="preserve">- охрана объекта </w:t>
      </w:r>
      <w:r w:rsidR="00E57A0A" w:rsidRPr="00E57A0A">
        <w:rPr>
          <w:sz w:val="28"/>
          <w:szCs w:val="28"/>
        </w:rPr>
        <w:t>–</w:t>
      </w:r>
      <w:r w:rsidR="00341989" w:rsidRPr="00E57A0A">
        <w:rPr>
          <w:sz w:val="28"/>
          <w:szCs w:val="28"/>
        </w:rPr>
        <w:t xml:space="preserve"> </w:t>
      </w:r>
      <w:r w:rsidR="00E57A0A" w:rsidRPr="007A6892">
        <w:rPr>
          <w:b/>
          <w:sz w:val="28"/>
          <w:szCs w:val="28"/>
        </w:rPr>
        <w:t>900,0</w:t>
      </w:r>
      <w:r w:rsidRPr="00E57A0A">
        <w:rPr>
          <w:sz w:val="28"/>
          <w:szCs w:val="28"/>
        </w:rPr>
        <w:t xml:space="preserve"> тыс. рублей;</w:t>
      </w:r>
    </w:p>
    <w:p w:rsidR="00F6628E" w:rsidRPr="00E57A0A" w:rsidRDefault="00F6628E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>-</w:t>
      </w:r>
      <w:r w:rsidR="00590EDE" w:rsidRPr="00E57A0A">
        <w:rPr>
          <w:sz w:val="28"/>
          <w:szCs w:val="28"/>
        </w:rPr>
        <w:t xml:space="preserve"> оплата электроэнергии</w:t>
      </w:r>
      <w:r w:rsidRPr="00E57A0A">
        <w:rPr>
          <w:sz w:val="28"/>
          <w:szCs w:val="28"/>
        </w:rPr>
        <w:t xml:space="preserve"> и техническое обслуживание фонарей</w:t>
      </w:r>
      <w:r w:rsidR="009449AA" w:rsidRPr="00E57A0A">
        <w:rPr>
          <w:sz w:val="28"/>
          <w:szCs w:val="28"/>
        </w:rPr>
        <w:t xml:space="preserve"> – </w:t>
      </w:r>
      <w:r w:rsidR="00E57A0A" w:rsidRPr="007A6892">
        <w:rPr>
          <w:b/>
          <w:sz w:val="28"/>
          <w:szCs w:val="28"/>
        </w:rPr>
        <w:t>267,0</w:t>
      </w:r>
      <w:r w:rsidRPr="00E57A0A">
        <w:rPr>
          <w:sz w:val="28"/>
          <w:szCs w:val="28"/>
        </w:rPr>
        <w:t xml:space="preserve"> тыс. рублей;</w:t>
      </w:r>
      <w:r w:rsidR="00590EDE" w:rsidRPr="00E57A0A">
        <w:rPr>
          <w:sz w:val="28"/>
          <w:szCs w:val="28"/>
        </w:rPr>
        <w:t xml:space="preserve"> </w:t>
      </w:r>
    </w:p>
    <w:p w:rsidR="00F6628E" w:rsidRPr="00E57A0A" w:rsidRDefault="00341989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 xml:space="preserve">- </w:t>
      </w:r>
      <w:r w:rsidR="00F6628E" w:rsidRPr="00E57A0A">
        <w:rPr>
          <w:sz w:val="28"/>
          <w:szCs w:val="28"/>
        </w:rPr>
        <w:t>вывоз му</w:t>
      </w:r>
      <w:r w:rsidR="009449AA" w:rsidRPr="00E57A0A">
        <w:rPr>
          <w:sz w:val="28"/>
          <w:szCs w:val="28"/>
        </w:rPr>
        <w:t xml:space="preserve">сора с территории парка – </w:t>
      </w:r>
      <w:r w:rsidR="00E57A0A" w:rsidRPr="007A6892">
        <w:rPr>
          <w:b/>
          <w:sz w:val="28"/>
          <w:szCs w:val="28"/>
        </w:rPr>
        <w:t>102,3</w:t>
      </w:r>
      <w:r w:rsidR="009449AA" w:rsidRPr="00E57A0A">
        <w:rPr>
          <w:sz w:val="28"/>
          <w:szCs w:val="28"/>
        </w:rPr>
        <w:t xml:space="preserve"> </w:t>
      </w:r>
      <w:r w:rsidR="00F6628E" w:rsidRPr="00E57A0A">
        <w:rPr>
          <w:sz w:val="28"/>
          <w:szCs w:val="28"/>
        </w:rPr>
        <w:t>тыс. рублей;</w:t>
      </w:r>
    </w:p>
    <w:p w:rsidR="00F6628E" w:rsidRPr="00E57A0A" w:rsidRDefault="00341989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t xml:space="preserve">- </w:t>
      </w:r>
      <w:r w:rsidR="00590EDE" w:rsidRPr="00E57A0A">
        <w:rPr>
          <w:sz w:val="28"/>
          <w:szCs w:val="28"/>
        </w:rPr>
        <w:t>благоустройс</w:t>
      </w:r>
      <w:r w:rsidR="00F6628E" w:rsidRPr="00E57A0A">
        <w:rPr>
          <w:sz w:val="28"/>
          <w:szCs w:val="28"/>
        </w:rPr>
        <w:t>тво территории парка (уходные работы за деревями, кустарниками, газоном, уборка мусора) –</w:t>
      </w:r>
      <w:r w:rsidR="009449AA" w:rsidRPr="00E57A0A">
        <w:rPr>
          <w:sz w:val="28"/>
          <w:szCs w:val="28"/>
        </w:rPr>
        <w:t xml:space="preserve"> </w:t>
      </w:r>
      <w:r w:rsidR="00E57A0A" w:rsidRPr="007A6892">
        <w:rPr>
          <w:b/>
          <w:sz w:val="28"/>
          <w:szCs w:val="28"/>
        </w:rPr>
        <w:t>1</w:t>
      </w:r>
      <w:r w:rsidRPr="007A6892">
        <w:rPr>
          <w:b/>
          <w:sz w:val="28"/>
          <w:szCs w:val="28"/>
        </w:rPr>
        <w:t xml:space="preserve"> </w:t>
      </w:r>
      <w:r w:rsidRPr="00E57A0A">
        <w:rPr>
          <w:sz w:val="28"/>
          <w:szCs w:val="28"/>
        </w:rPr>
        <w:t>млн.</w:t>
      </w:r>
      <w:r w:rsidR="00A30170" w:rsidRPr="00E57A0A">
        <w:rPr>
          <w:sz w:val="28"/>
          <w:szCs w:val="28"/>
        </w:rPr>
        <w:t xml:space="preserve"> </w:t>
      </w:r>
      <w:r w:rsidR="00E57A0A" w:rsidRPr="007A6892">
        <w:rPr>
          <w:b/>
          <w:sz w:val="28"/>
          <w:szCs w:val="28"/>
        </w:rPr>
        <w:t>984</w:t>
      </w:r>
      <w:r w:rsidRPr="007A6892">
        <w:rPr>
          <w:b/>
          <w:sz w:val="28"/>
          <w:szCs w:val="28"/>
        </w:rPr>
        <w:t xml:space="preserve"> </w:t>
      </w:r>
      <w:r w:rsidRPr="00E57A0A">
        <w:rPr>
          <w:sz w:val="28"/>
          <w:szCs w:val="28"/>
        </w:rPr>
        <w:t>тыс. рублей;</w:t>
      </w:r>
    </w:p>
    <w:p w:rsidR="00341989" w:rsidRPr="00E57A0A" w:rsidRDefault="00341989" w:rsidP="007E703B">
      <w:pPr>
        <w:pStyle w:val="20"/>
        <w:shd w:val="clear" w:color="auto" w:fill="auto"/>
        <w:tabs>
          <w:tab w:val="left" w:pos="275"/>
        </w:tabs>
        <w:spacing w:before="0" w:line="360" w:lineRule="auto"/>
        <w:rPr>
          <w:sz w:val="28"/>
          <w:szCs w:val="28"/>
        </w:rPr>
      </w:pPr>
      <w:r w:rsidRPr="00E57A0A">
        <w:rPr>
          <w:sz w:val="28"/>
          <w:szCs w:val="28"/>
        </w:rPr>
        <w:lastRenderedPageBreak/>
        <w:t>- услуги по техническому обслуживанию системы</w:t>
      </w:r>
      <w:r w:rsidR="009449AA" w:rsidRPr="00E57A0A">
        <w:rPr>
          <w:sz w:val="28"/>
          <w:szCs w:val="28"/>
        </w:rPr>
        <w:t xml:space="preserve"> видеонаблюдения – </w:t>
      </w:r>
      <w:r w:rsidR="00E57A0A" w:rsidRPr="007A6892">
        <w:rPr>
          <w:b/>
          <w:sz w:val="28"/>
          <w:szCs w:val="28"/>
        </w:rPr>
        <w:t>95</w:t>
      </w:r>
      <w:r w:rsidRPr="00E57A0A">
        <w:rPr>
          <w:sz w:val="28"/>
          <w:szCs w:val="28"/>
        </w:rPr>
        <w:t xml:space="preserve"> тыс</w:t>
      </w:r>
      <w:r w:rsidR="003C5EF3" w:rsidRPr="00E57A0A">
        <w:rPr>
          <w:sz w:val="28"/>
          <w:szCs w:val="28"/>
        </w:rPr>
        <w:t>. рублей.</w:t>
      </w:r>
    </w:p>
    <w:p w:rsidR="00590EDE" w:rsidRPr="00AE0BE1" w:rsidRDefault="00590EDE" w:rsidP="007E703B">
      <w:pPr>
        <w:pStyle w:val="20"/>
        <w:shd w:val="clear" w:color="auto" w:fill="auto"/>
        <w:spacing w:before="0" w:line="360" w:lineRule="auto"/>
        <w:ind w:firstLine="708"/>
        <w:rPr>
          <w:b/>
          <w:sz w:val="28"/>
          <w:szCs w:val="28"/>
        </w:rPr>
      </w:pPr>
    </w:p>
    <w:p w:rsidR="00590EDE" w:rsidRDefault="00DB58E3" w:rsidP="007E703B">
      <w:pPr>
        <w:pStyle w:val="20"/>
        <w:shd w:val="clear" w:color="auto" w:fill="auto"/>
        <w:spacing w:before="0" w:after="360" w:line="360" w:lineRule="auto"/>
        <w:ind w:firstLine="780"/>
        <w:jc w:val="center"/>
        <w:rPr>
          <w:b/>
          <w:sz w:val="28"/>
          <w:szCs w:val="28"/>
        </w:rPr>
      </w:pPr>
      <w:r w:rsidRPr="007E703B">
        <w:rPr>
          <w:b/>
          <w:sz w:val="28"/>
          <w:szCs w:val="28"/>
        </w:rPr>
        <w:t>Культура</w:t>
      </w:r>
    </w:p>
    <w:p w:rsidR="006A37EB" w:rsidRPr="006A37EB" w:rsidRDefault="006A37EB" w:rsidP="006A37E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9449AA">
        <w:rPr>
          <w:sz w:val="28"/>
          <w:szCs w:val="28"/>
        </w:rPr>
        <w:t>Расходы на культуру в отчет</w:t>
      </w:r>
      <w:r>
        <w:rPr>
          <w:sz w:val="28"/>
          <w:szCs w:val="28"/>
        </w:rPr>
        <w:t xml:space="preserve">ном периоде составили </w:t>
      </w:r>
      <w:r w:rsidR="00E57A0A">
        <w:rPr>
          <w:b/>
          <w:sz w:val="28"/>
          <w:szCs w:val="28"/>
        </w:rPr>
        <w:t>2 млн. 300</w:t>
      </w:r>
      <w:r w:rsidRPr="00C854C7">
        <w:rPr>
          <w:b/>
          <w:sz w:val="28"/>
          <w:szCs w:val="28"/>
        </w:rPr>
        <w:t xml:space="preserve"> тыс</w:t>
      </w:r>
      <w:r w:rsidRPr="009449AA">
        <w:rPr>
          <w:sz w:val="28"/>
          <w:szCs w:val="28"/>
        </w:rPr>
        <w:t>. рублей. Средства направлялись на выплату заработной платы работникам Дома культуры, оплату коммунальных расходов, прочие расходы.</w:t>
      </w:r>
    </w:p>
    <w:p w:rsidR="00DB58E3" w:rsidRPr="007E703B" w:rsidRDefault="00DB58E3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7E703B">
        <w:rPr>
          <w:sz w:val="28"/>
          <w:szCs w:val="28"/>
        </w:rPr>
        <w:t>Выполнение полномочий по созданию условий для организации досуга и обеспечение жителей поселения услугами организаций культуры  выполняют «Самбекский Дом культуры» и Самбекская  библиотека.</w:t>
      </w:r>
    </w:p>
    <w:p w:rsidR="00DB58E3" w:rsidRPr="007E703B" w:rsidRDefault="00DB58E3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sz w:val="28"/>
          <w:szCs w:val="28"/>
        </w:rPr>
        <w:t xml:space="preserve"> </w:t>
      </w:r>
      <w:r w:rsidRPr="007E703B">
        <w:rPr>
          <w:sz w:val="28"/>
          <w:szCs w:val="28"/>
        </w:rPr>
        <w:tab/>
        <w:t>Целью работы Самбекского ДК является обеспечение жителей поселения услугами культуры и развитие традиционного народного художественного творчества.</w:t>
      </w:r>
    </w:p>
    <w:p w:rsidR="00DB58E3" w:rsidRPr="007E703B" w:rsidRDefault="00DB58E3" w:rsidP="007E703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- патриотическое воспитание, духовно-нравственное воспитание, возрождение и развитие традиционной народной культуры. Работники Дома культуры проводят мероприятия для всех слоёв населения. </w:t>
      </w:r>
      <w:r w:rsidRPr="007E703B">
        <w:rPr>
          <w:rFonts w:ascii="Times New Roman" w:hAnsi="Times New Roman" w:cs="Times New Roman"/>
          <w:sz w:val="28"/>
          <w:szCs w:val="28"/>
        </w:rPr>
        <w:br/>
        <w:t xml:space="preserve">      В Доме культуры  действует </w:t>
      </w:r>
      <w:r w:rsidRPr="007E703B">
        <w:rPr>
          <w:rFonts w:ascii="Times New Roman" w:hAnsi="Times New Roman" w:cs="Times New Roman"/>
          <w:b/>
          <w:sz w:val="28"/>
          <w:szCs w:val="28"/>
        </w:rPr>
        <w:t>2</w:t>
      </w:r>
      <w:r w:rsidR="00B54602">
        <w:rPr>
          <w:rFonts w:ascii="Times New Roman" w:hAnsi="Times New Roman" w:cs="Times New Roman"/>
          <w:b/>
          <w:sz w:val="28"/>
          <w:szCs w:val="28"/>
        </w:rPr>
        <w:t>3</w:t>
      </w:r>
      <w:r w:rsidRPr="007E703B">
        <w:rPr>
          <w:rFonts w:ascii="Times New Roman" w:hAnsi="Times New Roman" w:cs="Times New Roman"/>
          <w:sz w:val="28"/>
          <w:szCs w:val="28"/>
        </w:rPr>
        <w:t xml:space="preserve"> клубных формирований с числом участников </w:t>
      </w:r>
      <w:r w:rsidRPr="007E703B">
        <w:rPr>
          <w:rFonts w:ascii="Times New Roman" w:hAnsi="Times New Roman" w:cs="Times New Roman"/>
          <w:b/>
          <w:sz w:val="28"/>
          <w:szCs w:val="28"/>
        </w:rPr>
        <w:t>4</w:t>
      </w:r>
      <w:r w:rsidR="00B54602">
        <w:rPr>
          <w:rFonts w:ascii="Times New Roman" w:hAnsi="Times New Roman" w:cs="Times New Roman"/>
          <w:b/>
          <w:sz w:val="28"/>
          <w:szCs w:val="28"/>
        </w:rPr>
        <w:t>56</w:t>
      </w:r>
      <w:r w:rsidRPr="007E703B">
        <w:rPr>
          <w:rFonts w:ascii="Times New Roman" w:hAnsi="Times New Roman" w:cs="Times New Roman"/>
          <w:sz w:val="28"/>
          <w:szCs w:val="28"/>
        </w:rPr>
        <w:t xml:space="preserve">, из них детских </w:t>
      </w:r>
      <w:r w:rsidRPr="007E703B">
        <w:rPr>
          <w:rFonts w:ascii="Times New Roman" w:hAnsi="Times New Roman" w:cs="Times New Roman"/>
          <w:b/>
          <w:sz w:val="28"/>
          <w:szCs w:val="28"/>
        </w:rPr>
        <w:t>9</w:t>
      </w:r>
      <w:r w:rsidRPr="007E703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7E703B">
        <w:rPr>
          <w:rFonts w:ascii="Times New Roman" w:hAnsi="Times New Roman" w:cs="Times New Roman"/>
          <w:b/>
          <w:sz w:val="28"/>
          <w:szCs w:val="28"/>
        </w:rPr>
        <w:t>1</w:t>
      </w:r>
      <w:r w:rsidR="00976287" w:rsidRPr="007E703B">
        <w:rPr>
          <w:rFonts w:ascii="Times New Roman" w:hAnsi="Times New Roman" w:cs="Times New Roman"/>
          <w:b/>
          <w:sz w:val="28"/>
          <w:szCs w:val="28"/>
        </w:rPr>
        <w:t>40</w:t>
      </w:r>
      <w:r w:rsidRPr="007E703B">
        <w:rPr>
          <w:rFonts w:ascii="Times New Roman" w:hAnsi="Times New Roman" w:cs="Times New Roman"/>
          <w:sz w:val="28"/>
          <w:szCs w:val="28"/>
        </w:rPr>
        <w:t xml:space="preserve">, </w:t>
      </w:r>
      <w:r w:rsidRPr="007E703B">
        <w:rPr>
          <w:rFonts w:ascii="Times New Roman" w:hAnsi="Times New Roman" w:cs="Times New Roman"/>
          <w:b/>
          <w:sz w:val="28"/>
          <w:szCs w:val="28"/>
        </w:rPr>
        <w:t>13</w:t>
      </w:r>
      <w:r w:rsidRPr="007E703B">
        <w:rPr>
          <w:rFonts w:ascii="Times New Roman" w:hAnsi="Times New Roman" w:cs="Times New Roman"/>
          <w:sz w:val="28"/>
          <w:szCs w:val="28"/>
        </w:rPr>
        <w:t xml:space="preserve"> молодежных </w:t>
      </w:r>
      <w:r w:rsidRPr="00C854C7">
        <w:rPr>
          <w:rFonts w:ascii="Times New Roman" w:hAnsi="Times New Roman" w:cs="Times New Roman"/>
          <w:b/>
          <w:sz w:val="28"/>
          <w:szCs w:val="28"/>
        </w:rPr>
        <w:t>(от 14 лет)</w:t>
      </w:r>
      <w:r w:rsidRPr="007E703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7E703B">
        <w:rPr>
          <w:rFonts w:ascii="Times New Roman" w:hAnsi="Times New Roman" w:cs="Times New Roman"/>
          <w:b/>
          <w:sz w:val="28"/>
          <w:szCs w:val="28"/>
        </w:rPr>
        <w:t>2</w:t>
      </w:r>
      <w:r w:rsidR="00B54602">
        <w:rPr>
          <w:rFonts w:ascii="Times New Roman" w:hAnsi="Times New Roman" w:cs="Times New Roman"/>
          <w:b/>
          <w:sz w:val="28"/>
          <w:szCs w:val="28"/>
        </w:rPr>
        <w:t>59</w:t>
      </w:r>
      <w:r w:rsidRPr="007E703B">
        <w:rPr>
          <w:rFonts w:ascii="Times New Roman" w:hAnsi="Times New Roman" w:cs="Times New Roman"/>
          <w:sz w:val="28"/>
          <w:szCs w:val="28"/>
        </w:rPr>
        <w:t xml:space="preserve"> чел., взрослых </w:t>
      </w:r>
      <w:r w:rsidRPr="007E703B">
        <w:rPr>
          <w:rFonts w:ascii="Times New Roman" w:hAnsi="Times New Roman" w:cs="Times New Roman"/>
          <w:b/>
          <w:sz w:val="28"/>
          <w:szCs w:val="28"/>
        </w:rPr>
        <w:t>3</w:t>
      </w:r>
      <w:r w:rsidRPr="007E703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7E703B">
        <w:rPr>
          <w:rFonts w:ascii="Times New Roman" w:hAnsi="Times New Roman" w:cs="Times New Roman"/>
          <w:b/>
          <w:sz w:val="28"/>
          <w:szCs w:val="28"/>
        </w:rPr>
        <w:t>57</w:t>
      </w:r>
      <w:r w:rsidRPr="007E703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57090" w:rsidRDefault="00DB58E3" w:rsidP="007E70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>Активно ведется работа по развитию дек</w:t>
      </w:r>
      <w:r w:rsidR="00057090">
        <w:rPr>
          <w:rFonts w:ascii="Times New Roman" w:hAnsi="Times New Roman" w:cs="Times New Roman"/>
          <w:sz w:val="28"/>
          <w:szCs w:val="28"/>
        </w:rPr>
        <w:t xml:space="preserve">оративно-прикладного творчества. </w:t>
      </w:r>
    </w:p>
    <w:p w:rsidR="00DB58E3" w:rsidRPr="007E703B" w:rsidRDefault="00DB58E3" w:rsidP="007E70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Коллективы Самбекского ДК постоянные дипломанты районных фестивалей  областных, всероссийских и международных конкурсов. </w:t>
      </w:r>
    </w:p>
    <w:p w:rsidR="007E703B" w:rsidRPr="00153A90" w:rsidRDefault="00DB58E3" w:rsidP="00153A90">
      <w:pPr>
        <w:pStyle w:val="20"/>
        <w:shd w:val="clear" w:color="auto" w:fill="auto"/>
        <w:spacing w:before="0" w:line="360" w:lineRule="auto"/>
        <w:ind w:firstLine="360"/>
        <w:rPr>
          <w:b/>
          <w:sz w:val="28"/>
          <w:szCs w:val="28"/>
        </w:rPr>
      </w:pPr>
      <w:r w:rsidRPr="007E703B">
        <w:rPr>
          <w:sz w:val="28"/>
          <w:szCs w:val="28"/>
        </w:rPr>
        <w:t xml:space="preserve">  </w:t>
      </w:r>
    </w:p>
    <w:p w:rsidR="007E703B" w:rsidRDefault="007E703B" w:rsidP="007A6892">
      <w:pPr>
        <w:pStyle w:val="20"/>
        <w:shd w:val="clear" w:color="auto" w:fill="auto"/>
        <w:spacing w:before="0" w:line="360" w:lineRule="auto"/>
        <w:jc w:val="center"/>
        <w:rPr>
          <w:rFonts w:eastAsia="Calibri"/>
          <w:b/>
          <w:sz w:val="28"/>
          <w:szCs w:val="28"/>
        </w:rPr>
      </w:pPr>
      <w:r w:rsidRPr="007E703B">
        <w:rPr>
          <w:rFonts w:eastAsia="Calibri"/>
          <w:b/>
          <w:sz w:val="28"/>
          <w:szCs w:val="28"/>
        </w:rPr>
        <w:t>Деятельность администрации</w:t>
      </w:r>
    </w:p>
    <w:p w:rsidR="00153A90" w:rsidRPr="00153A90" w:rsidRDefault="00153A90" w:rsidP="00153A90">
      <w:pPr>
        <w:pStyle w:val="20"/>
        <w:shd w:val="clear" w:color="auto" w:fill="auto"/>
        <w:spacing w:before="0" w:line="360" w:lineRule="auto"/>
        <w:ind w:firstLine="360"/>
        <w:jc w:val="center"/>
        <w:rPr>
          <w:rFonts w:eastAsia="Calibri"/>
          <w:b/>
          <w:sz w:val="28"/>
          <w:szCs w:val="28"/>
        </w:rPr>
      </w:pPr>
    </w:p>
    <w:p w:rsidR="007F4A76" w:rsidRPr="007E703B" w:rsidRDefault="003D7F10" w:rsidP="007E703B">
      <w:pPr>
        <w:pStyle w:val="20"/>
        <w:shd w:val="clear" w:color="auto" w:fill="auto"/>
        <w:spacing w:before="0" w:after="360" w:line="360" w:lineRule="auto"/>
        <w:ind w:firstLine="780"/>
        <w:rPr>
          <w:sz w:val="28"/>
          <w:szCs w:val="28"/>
        </w:rPr>
      </w:pPr>
      <w:r w:rsidRPr="007E703B">
        <w:rPr>
          <w:sz w:val="28"/>
          <w:szCs w:val="28"/>
        </w:rPr>
        <w:t>За</w:t>
      </w:r>
      <w:r w:rsidR="006067AE" w:rsidRPr="007E703B">
        <w:rPr>
          <w:sz w:val="28"/>
          <w:szCs w:val="28"/>
        </w:rPr>
        <w:t xml:space="preserve"> </w:t>
      </w:r>
      <w:r w:rsidR="00134358">
        <w:rPr>
          <w:sz w:val="28"/>
          <w:szCs w:val="28"/>
        </w:rPr>
        <w:t xml:space="preserve">первое полугодие </w:t>
      </w:r>
      <w:r w:rsidR="00703C82" w:rsidRPr="007E703B">
        <w:rPr>
          <w:b/>
          <w:sz w:val="28"/>
          <w:szCs w:val="28"/>
        </w:rPr>
        <w:t>202</w:t>
      </w:r>
      <w:r w:rsidR="00134358">
        <w:rPr>
          <w:b/>
          <w:sz w:val="28"/>
          <w:szCs w:val="28"/>
        </w:rPr>
        <w:t>4</w:t>
      </w:r>
      <w:r w:rsidR="001141AE" w:rsidRPr="007E703B">
        <w:rPr>
          <w:sz w:val="28"/>
          <w:szCs w:val="28"/>
        </w:rPr>
        <w:t xml:space="preserve"> год</w:t>
      </w:r>
      <w:r w:rsidR="00134358">
        <w:rPr>
          <w:sz w:val="28"/>
          <w:szCs w:val="28"/>
        </w:rPr>
        <w:t>а</w:t>
      </w:r>
      <w:r w:rsidR="00FA5E42" w:rsidRPr="007E703B">
        <w:rPr>
          <w:sz w:val="28"/>
          <w:szCs w:val="28"/>
        </w:rPr>
        <w:t xml:space="preserve"> администрацией Самбекского сельского поселения по </w:t>
      </w:r>
      <w:r w:rsidR="005370C5" w:rsidRPr="007E703B">
        <w:rPr>
          <w:sz w:val="28"/>
          <w:szCs w:val="28"/>
        </w:rPr>
        <w:t>р</w:t>
      </w:r>
      <w:r w:rsidR="003330A1" w:rsidRPr="007E703B">
        <w:rPr>
          <w:sz w:val="28"/>
          <w:szCs w:val="28"/>
        </w:rPr>
        <w:t>азличным направления</w:t>
      </w:r>
      <w:r w:rsidR="00080C5C" w:rsidRPr="007E703B">
        <w:rPr>
          <w:sz w:val="28"/>
          <w:szCs w:val="28"/>
        </w:rPr>
        <w:t>м</w:t>
      </w:r>
      <w:r w:rsidRPr="007E703B">
        <w:rPr>
          <w:sz w:val="28"/>
          <w:szCs w:val="28"/>
        </w:rPr>
        <w:t xml:space="preserve"> принято </w:t>
      </w:r>
      <w:r w:rsidR="00134358">
        <w:rPr>
          <w:b/>
          <w:sz w:val="28"/>
          <w:szCs w:val="28"/>
        </w:rPr>
        <w:t>86</w:t>
      </w:r>
      <w:r w:rsidR="00B74ACC" w:rsidRPr="007E703B">
        <w:rPr>
          <w:sz w:val="28"/>
          <w:szCs w:val="28"/>
        </w:rPr>
        <w:t xml:space="preserve"> </w:t>
      </w:r>
      <w:r w:rsidR="001F1D0A">
        <w:rPr>
          <w:sz w:val="28"/>
          <w:szCs w:val="28"/>
        </w:rPr>
        <w:t>постановлений</w:t>
      </w:r>
      <w:r w:rsidRPr="007E703B">
        <w:rPr>
          <w:sz w:val="28"/>
          <w:szCs w:val="28"/>
        </w:rPr>
        <w:t xml:space="preserve"> и </w:t>
      </w:r>
      <w:r w:rsidR="00134358">
        <w:rPr>
          <w:b/>
          <w:sz w:val="28"/>
          <w:szCs w:val="28"/>
        </w:rPr>
        <w:t xml:space="preserve">37 </w:t>
      </w:r>
      <w:r w:rsidR="006067AE" w:rsidRPr="007E703B">
        <w:rPr>
          <w:sz w:val="28"/>
          <w:szCs w:val="28"/>
        </w:rPr>
        <w:t>р</w:t>
      </w:r>
      <w:r w:rsidR="00703C82" w:rsidRPr="007E703B">
        <w:rPr>
          <w:sz w:val="28"/>
          <w:szCs w:val="28"/>
        </w:rPr>
        <w:t>аспоряжений</w:t>
      </w:r>
      <w:r w:rsidR="00FA5E42" w:rsidRPr="007E703B">
        <w:rPr>
          <w:sz w:val="28"/>
          <w:szCs w:val="28"/>
        </w:rPr>
        <w:t xml:space="preserve">. </w:t>
      </w:r>
      <w:r w:rsidR="00D50560" w:rsidRPr="007E703B">
        <w:rPr>
          <w:sz w:val="28"/>
          <w:szCs w:val="28"/>
        </w:rPr>
        <w:t xml:space="preserve">Выдано </w:t>
      </w:r>
      <w:r w:rsidR="00057090">
        <w:rPr>
          <w:b/>
          <w:sz w:val="28"/>
          <w:szCs w:val="28"/>
        </w:rPr>
        <w:t>2</w:t>
      </w:r>
      <w:r w:rsidR="00057090">
        <w:rPr>
          <w:sz w:val="28"/>
          <w:szCs w:val="28"/>
        </w:rPr>
        <w:t xml:space="preserve"> разре</w:t>
      </w:r>
      <w:r w:rsidR="00A17F90">
        <w:rPr>
          <w:sz w:val="28"/>
          <w:szCs w:val="28"/>
        </w:rPr>
        <w:t>шения на ввод в эксплуатацию объ</w:t>
      </w:r>
      <w:r w:rsidR="00057090">
        <w:rPr>
          <w:sz w:val="28"/>
          <w:szCs w:val="28"/>
        </w:rPr>
        <w:t>ектов недвижимости.</w:t>
      </w:r>
    </w:p>
    <w:p w:rsidR="007E703B" w:rsidRDefault="00B74ACC" w:rsidP="007E703B">
      <w:pPr>
        <w:pStyle w:val="20"/>
        <w:shd w:val="clear" w:color="auto" w:fill="auto"/>
        <w:spacing w:before="0" w:after="360" w:line="360" w:lineRule="auto"/>
        <w:ind w:firstLine="780"/>
        <w:rPr>
          <w:sz w:val="28"/>
          <w:szCs w:val="28"/>
          <w:shd w:val="clear" w:color="auto" w:fill="F5F5F5"/>
        </w:rPr>
      </w:pPr>
      <w:r w:rsidRPr="007E703B">
        <w:rPr>
          <w:sz w:val="28"/>
          <w:szCs w:val="28"/>
        </w:rPr>
        <w:lastRenderedPageBreak/>
        <w:t>В администрацию поселения жители обращаются по самым разнообразным вопросам. В основном это: выдача различных справок, выписок из похозяйственных книг, уточнение и присвоение адресов земельным участкам и жилым домам, благоустройство территории, урегулирования споров и конфликтов с соседями</w:t>
      </w:r>
      <w:r w:rsidR="003C5EF3">
        <w:rPr>
          <w:sz w:val="28"/>
          <w:szCs w:val="28"/>
          <w:shd w:val="clear" w:color="auto" w:fill="F5F5F5"/>
        </w:rPr>
        <w:t>.</w:t>
      </w:r>
    </w:p>
    <w:p w:rsidR="007E703B" w:rsidRPr="007E703B" w:rsidRDefault="007E703B" w:rsidP="007E703B">
      <w:pPr>
        <w:pStyle w:val="20"/>
        <w:shd w:val="clear" w:color="auto" w:fill="auto"/>
        <w:spacing w:before="0" w:after="360" w:line="360" w:lineRule="auto"/>
        <w:ind w:firstLine="780"/>
        <w:rPr>
          <w:sz w:val="28"/>
          <w:szCs w:val="28"/>
        </w:rPr>
      </w:pPr>
      <w:r w:rsidRPr="007E703B">
        <w:rPr>
          <w:sz w:val="28"/>
          <w:szCs w:val="28"/>
        </w:rPr>
        <w:t xml:space="preserve"> </w:t>
      </w:r>
      <w:r w:rsidR="003D7F10" w:rsidRPr="007E703B">
        <w:rPr>
          <w:sz w:val="28"/>
          <w:szCs w:val="28"/>
        </w:rPr>
        <w:t>За</w:t>
      </w:r>
      <w:r w:rsidR="005A1B27" w:rsidRPr="007E703B">
        <w:rPr>
          <w:sz w:val="28"/>
          <w:szCs w:val="28"/>
        </w:rPr>
        <w:t xml:space="preserve"> </w:t>
      </w:r>
      <w:r w:rsidR="00134358">
        <w:rPr>
          <w:sz w:val="28"/>
          <w:szCs w:val="28"/>
        </w:rPr>
        <w:t xml:space="preserve">первое полугодие </w:t>
      </w:r>
      <w:r w:rsidR="005A1B27" w:rsidRPr="007E703B">
        <w:rPr>
          <w:b/>
          <w:sz w:val="28"/>
          <w:szCs w:val="28"/>
        </w:rPr>
        <w:t>202</w:t>
      </w:r>
      <w:r w:rsidR="00134358">
        <w:rPr>
          <w:b/>
          <w:sz w:val="28"/>
          <w:szCs w:val="28"/>
        </w:rPr>
        <w:t>4</w:t>
      </w:r>
      <w:r w:rsidR="00A96F2F" w:rsidRPr="007E703B">
        <w:rPr>
          <w:sz w:val="28"/>
          <w:szCs w:val="28"/>
        </w:rPr>
        <w:t xml:space="preserve"> год </w:t>
      </w:r>
      <w:r w:rsidR="00B74ACC" w:rsidRPr="007E703B">
        <w:rPr>
          <w:sz w:val="28"/>
          <w:szCs w:val="28"/>
        </w:rPr>
        <w:t xml:space="preserve"> </w:t>
      </w:r>
      <w:r w:rsidR="00BD51A9" w:rsidRPr="007E703B">
        <w:rPr>
          <w:sz w:val="28"/>
          <w:szCs w:val="28"/>
        </w:rPr>
        <w:t xml:space="preserve">поступило </w:t>
      </w:r>
      <w:r w:rsidR="00AF2B73">
        <w:rPr>
          <w:b/>
          <w:sz w:val="28"/>
          <w:szCs w:val="28"/>
        </w:rPr>
        <w:t>1</w:t>
      </w:r>
      <w:r w:rsidR="00134358">
        <w:rPr>
          <w:b/>
          <w:sz w:val="28"/>
          <w:szCs w:val="28"/>
        </w:rPr>
        <w:t>7</w:t>
      </w:r>
      <w:r w:rsidR="009107BF" w:rsidRPr="007E703B">
        <w:rPr>
          <w:sz w:val="28"/>
          <w:szCs w:val="28"/>
        </w:rPr>
        <w:t xml:space="preserve"> </w:t>
      </w:r>
      <w:r w:rsidR="00DD643D" w:rsidRPr="007E703B">
        <w:rPr>
          <w:sz w:val="28"/>
          <w:szCs w:val="28"/>
        </w:rPr>
        <w:t xml:space="preserve">письменных </w:t>
      </w:r>
      <w:r w:rsidR="009107BF" w:rsidRPr="007E703B">
        <w:rPr>
          <w:sz w:val="28"/>
          <w:szCs w:val="28"/>
        </w:rPr>
        <w:t>обращений</w:t>
      </w:r>
      <w:r w:rsidR="00CC02DC" w:rsidRPr="007E703B">
        <w:rPr>
          <w:sz w:val="28"/>
          <w:szCs w:val="28"/>
        </w:rPr>
        <w:t xml:space="preserve">. </w:t>
      </w:r>
      <w:r w:rsidR="00425AF0" w:rsidRPr="007E703B">
        <w:rPr>
          <w:sz w:val="28"/>
          <w:szCs w:val="28"/>
        </w:rPr>
        <w:t xml:space="preserve">А также порядка </w:t>
      </w:r>
      <w:r w:rsidR="0021490D">
        <w:rPr>
          <w:b/>
          <w:sz w:val="28"/>
          <w:szCs w:val="28"/>
        </w:rPr>
        <w:t>10</w:t>
      </w:r>
      <w:r w:rsidR="00425AF0" w:rsidRPr="007E703B">
        <w:rPr>
          <w:sz w:val="28"/>
          <w:szCs w:val="28"/>
        </w:rPr>
        <w:t xml:space="preserve"> устных обращений. </w:t>
      </w:r>
      <w:r w:rsidR="00B74ACC" w:rsidRPr="007E703B">
        <w:rPr>
          <w:sz w:val="28"/>
          <w:szCs w:val="28"/>
        </w:rPr>
        <w:t>Все обращения рассмотрены в установленные сроки и заявителям представлены письменные ответы.</w:t>
      </w:r>
    </w:p>
    <w:p w:rsidR="006A37EB" w:rsidRDefault="00FA5E42" w:rsidP="007E703B">
      <w:pPr>
        <w:pStyle w:val="20"/>
        <w:shd w:val="clear" w:color="auto" w:fill="auto"/>
        <w:spacing w:before="0" w:line="360" w:lineRule="auto"/>
        <w:ind w:firstLine="780"/>
        <w:rPr>
          <w:sz w:val="28"/>
          <w:szCs w:val="28"/>
        </w:rPr>
      </w:pPr>
      <w:r w:rsidRPr="007E703B">
        <w:rPr>
          <w:sz w:val="28"/>
          <w:szCs w:val="28"/>
        </w:rPr>
        <w:t>Администрацией ведется исполнение отдельных государственных полномочий в части осуществления воинского учета в соответствии с требованиями закона РФ «О воинской</w:t>
      </w:r>
      <w:r w:rsidR="00902714" w:rsidRPr="007E703B">
        <w:rPr>
          <w:sz w:val="28"/>
          <w:szCs w:val="28"/>
        </w:rPr>
        <w:t xml:space="preserve"> </w:t>
      </w:r>
      <w:r w:rsidRPr="007E703B">
        <w:rPr>
          <w:sz w:val="28"/>
          <w:szCs w:val="28"/>
        </w:rPr>
        <w:t>обязанности и военной службе». Всего на воинском учете в</w:t>
      </w:r>
      <w:r w:rsidR="00902714" w:rsidRPr="007E703B">
        <w:rPr>
          <w:sz w:val="28"/>
          <w:szCs w:val="28"/>
        </w:rPr>
        <w:t xml:space="preserve"> </w:t>
      </w:r>
      <w:r w:rsidR="00CB50D5" w:rsidRPr="007E703B">
        <w:rPr>
          <w:sz w:val="28"/>
          <w:szCs w:val="28"/>
        </w:rPr>
        <w:t xml:space="preserve">сельском поселении состоит </w:t>
      </w:r>
      <w:r w:rsidR="0021490D">
        <w:rPr>
          <w:b/>
          <w:sz w:val="28"/>
          <w:szCs w:val="28"/>
        </w:rPr>
        <w:t>73</w:t>
      </w:r>
      <w:r w:rsidR="00AF2B73">
        <w:rPr>
          <w:b/>
          <w:sz w:val="28"/>
          <w:szCs w:val="28"/>
        </w:rPr>
        <w:t>0</w:t>
      </w:r>
      <w:r w:rsidRPr="007E703B">
        <w:rPr>
          <w:sz w:val="28"/>
          <w:szCs w:val="28"/>
        </w:rPr>
        <w:t xml:space="preserve"> чело</w:t>
      </w:r>
      <w:r w:rsidR="0031748D" w:rsidRPr="007E703B">
        <w:rPr>
          <w:sz w:val="28"/>
          <w:szCs w:val="28"/>
        </w:rPr>
        <w:t>век, из них</w:t>
      </w:r>
      <w:r w:rsidR="00375977" w:rsidRPr="007E703B">
        <w:rPr>
          <w:sz w:val="28"/>
          <w:szCs w:val="28"/>
        </w:rPr>
        <w:t xml:space="preserve"> офицеров запаса - </w:t>
      </w:r>
      <w:r w:rsidR="0021490D">
        <w:rPr>
          <w:b/>
          <w:sz w:val="28"/>
          <w:szCs w:val="28"/>
        </w:rPr>
        <w:t>2</w:t>
      </w:r>
      <w:r w:rsidR="005E0948">
        <w:rPr>
          <w:b/>
          <w:sz w:val="28"/>
          <w:szCs w:val="28"/>
        </w:rPr>
        <w:t>0</w:t>
      </w:r>
      <w:r w:rsidR="00C854C7">
        <w:rPr>
          <w:sz w:val="28"/>
          <w:szCs w:val="28"/>
        </w:rPr>
        <w:t xml:space="preserve"> человек</w:t>
      </w:r>
      <w:r w:rsidRPr="007E703B">
        <w:rPr>
          <w:sz w:val="28"/>
          <w:szCs w:val="28"/>
        </w:rPr>
        <w:t>, прап</w:t>
      </w:r>
      <w:r w:rsidR="00375977" w:rsidRPr="007E703B">
        <w:rPr>
          <w:sz w:val="28"/>
          <w:szCs w:val="28"/>
        </w:rPr>
        <w:t xml:space="preserve">орщиков, сержантов, солдат – </w:t>
      </w:r>
      <w:r w:rsidR="00AF2B73">
        <w:rPr>
          <w:b/>
          <w:sz w:val="28"/>
          <w:szCs w:val="28"/>
        </w:rPr>
        <w:t>654</w:t>
      </w:r>
      <w:r w:rsidR="0031748D" w:rsidRPr="007E703B">
        <w:rPr>
          <w:sz w:val="28"/>
          <w:szCs w:val="28"/>
        </w:rPr>
        <w:t xml:space="preserve"> </w:t>
      </w:r>
      <w:r w:rsidR="00703C82" w:rsidRPr="007E703B">
        <w:rPr>
          <w:sz w:val="28"/>
          <w:szCs w:val="28"/>
        </w:rPr>
        <w:t>человек</w:t>
      </w:r>
      <w:r w:rsidR="00C854C7">
        <w:rPr>
          <w:sz w:val="28"/>
          <w:szCs w:val="28"/>
        </w:rPr>
        <w:t>а</w:t>
      </w:r>
      <w:r w:rsidR="00703C82" w:rsidRPr="007E703B">
        <w:rPr>
          <w:sz w:val="28"/>
          <w:szCs w:val="28"/>
        </w:rPr>
        <w:t xml:space="preserve">, подлежащих призыву – </w:t>
      </w:r>
      <w:r w:rsidR="00AF2B73">
        <w:rPr>
          <w:b/>
          <w:sz w:val="28"/>
          <w:szCs w:val="28"/>
        </w:rPr>
        <w:t>56</w:t>
      </w:r>
      <w:r w:rsidR="006A37EB">
        <w:rPr>
          <w:sz w:val="28"/>
          <w:szCs w:val="28"/>
        </w:rPr>
        <w:t xml:space="preserve"> человек.</w:t>
      </w:r>
    </w:p>
    <w:p w:rsidR="00AB793C" w:rsidRDefault="006A37EB" w:rsidP="007E703B">
      <w:pPr>
        <w:pStyle w:val="20"/>
        <w:shd w:val="clear" w:color="auto" w:fill="auto"/>
        <w:spacing w:before="0" w:line="36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 Находятся в зоне СВО </w:t>
      </w:r>
      <w:r w:rsidR="00134358">
        <w:rPr>
          <w:b/>
          <w:sz w:val="28"/>
          <w:szCs w:val="28"/>
        </w:rPr>
        <w:t>2</w:t>
      </w:r>
      <w:r w:rsidR="007A689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 из них: контрактников </w:t>
      </w:r>
      <w:r w:rsidR="007A6892">
        <w:rPr>
          <w:b/>
          <w:sz w:val="28"/>
          <w:szCs w:val="28"/>
        </w:rPr>
        <w:t>7</w:t>
      </w:r>
      <w:r w:rsidR="007A689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мобилизованных </w:t>
      </w:r>
      <w:r w:rsidR="00AF2B73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человек, добровольцев </w:t>
      </w:r>
      <w:r>
        <w:rPr>
          <w:b/>
          <w:sz w:val="28"/>
          <w:szCs w:val="28"/>
        </w:rPr>
        <w:t xml:space="preserve"> </w:t>
      </w:r>
      <w:r w:rsidR="00AF2B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B610D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4924"/>
        <w:gridCol w:w="4924"/>
      </w:tblGrid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772B6">
              <w:rPr>
                <w:sz w:val="28"/>
                <w:szCs w:val="28"/>
              </w:rPr>
              <w:t>Ляшенко Никита Сергеевич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772B6">
              <w:rPr>
                <w:sz w:val="28"/>
                <w:szCs w:val="28"/>
              </w:rPr>
              <w:t>Побегайло Роман Геннадьевич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2772B6">
              <w:rPr>
                <w:sz w:val="28"/>
                <w:szCs w:val="28"/>
              </w:rPr>
              <w:t>Пономаренко Виктор Валерьевич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2772B6">
              <w:rPr>
                <w:sz w:val="28"/>
                <w:szCs w:val="28"/>
              </w:rPr>
              <w:t>Панченко Александр Сергеевич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2772B6">
              <w:rPr>
                <w:sz w:val="28"/>
                <w:szCs w:val="28"/>
              </w:rPr>
              <w:t>Сиволобов Артем Владимирович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2772B6">
              <w:rPr>
                <w:sz w:val="28"/>
                <w:szCs w:val="28"/>
              </w:rPr>
              <w:t>Корнев  Евгений Александрович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2772B6">
              <w:rPr>
                <w:sz w:val="28"/>
                <w:szCs w:val="28"/>
              </w:rPr>
              <w:t>Опарин Алексей Александрович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772B6">
              <w:rPr>
                <w:sz w:val="28"/>
                <w:szCs w:val="28"/>
              </w:rPr>
              <w:t>Морозов Константин Юрьевич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772B6">
              <w:rPr>
                <w:sz w:val="28"/>
                <w:szCs w:val="28"/>
              </w:rPr>
              <w:t>Роман Владимир Владимирович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2772B6">
              <w:rPr>
                <w:sz w:val="28"/>
                <w:szCs w:val="28"/>
              </w:rPr>
              <w:t>Трубников Вячеслав Васильевич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2772B6">
              <w:rPr>
                <w:sz w:val="28"/>
                <w:szCs w:val="28"/>
              </w:rPr>
              <w:t>Давыденко Евгений Витальевич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DA7329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72B6">
              <w:rPr>
                <w:sz w:val="28"/>
                <w:szCs w:val="28"/>
              </w:rPr>
              <w:t>Красильников Юрий Александрович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2772B6">
              <w:rPr>
                <w:sz w:val="28"/>
                <w:szCs w:val="28"/>
              </w:rPr>
              <w:t>Полулях Руслан Юрьевич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мобилизованный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14 </w:t>
            </w:r>
            <w:r w:rsidR="002772B6">
              <w:rPr>
                <w:sz w:val="28"/>
                <w:szCs w:val="28"/>
              </w:rPr>
              <w:t>Переверин Михаил Олегович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доброволец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2772B6">
              <w:rPr>
                <w:sz w:val="28"/>
                <w:szCs w:val="28"/>
              </w:rPr>
              <w:t>Искендеров Октай Сардарович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доброволец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2772B6">
              <w:rPr>
                <w:sz w:val="28"/>
                <w:szCs w:val="28"/>
              </w:rPr>
              <w:t>Исыпов Владимир Иванович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доброволец</w:t>
            </w:r>
          </w:p>
        </w:tc>
      </w:tr>
      <w:tr w:rsidR="002772B6" w:rsidTr="002772B6">
        <w:tc>
          <w:tcPr>
            <w:tcW w:w="4924" w:type="dxa"/>
          </w:tcPr>
          <w:p w:rsidR="002772B6" w:rsidRDefault="00DA7329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2772B6">
              <w:rPr>
                <w:sz w:val="28"/>
                <w:szCs w:val="28"/>
              </w:rPr>
              <w:t>Лысенко Евгений Николаевич</w:t>
            </w:r>
          </w:p>
        </w:tc>
        <w:tc>
          <w:tcPr>
            <w:tcW w:w="4924" w:type="dxa"/>
          </w:tcPr>
          <w:p w:rsidR="002772B6" w:rsidRDefault="002772B6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доброволец</w:t>
            </w:r>
          </w:p>
        </w:tc>
      </w:tr>
      <w:tr w:rsidR="00134358" w:rsidTr="002772B6"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Грицаенко Ирина Владимировна</w:t>
            </w:r>
          </w:p>
        </w:tc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134358" w:rsidTr="002772B6"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Коновалов Павел Юрьевич</w:t>
            </w:r>
          </w:p>
        </w:tc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134358" w:rsidTr="002772B6"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Лукашов Максим Валерьевич</w:t>
            </w:r>
          </w:p>
        </w:tc>
        <w:tc>
          <w:tcPr>
            <w:tcW w:w="4924" w:type="dxa"/>
          </w:tcPr>
          <w:p w:rsidR="00134358" w:rsidRDefault="00134358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  <w:tr w:rsidR="007A6892" w:rsidTr="002772B6">
        <w:tc>
          <w:tcPr>
            <w:tcW w:w="4924" w:type="dxa"/>
          </w:tcPr>
          <w:p w:rsidR="007A6892" w:rsidRDefault="007A6892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Онуцкий Вадим Олегович </w:t>
            </w:r>
          </w:p>
        </w:tc>
        <w:tc>
          <w:tcPr>
            <w:tcW w:w="4924" w:type="dxa"/>
          </w:tcPr>
          <w:p w:rsidR="007A6892" w:rsidRDefault="007A6892" w:rsidP="007E703B">
            <w:pPr>
              <w:pStyle w:val="20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контрактник</w:t>
            </w:r>
          </w:p>
        </w:tc>
      </w:tr>
    </w:tbl>
    <w:p w:rsidR="006A37EB" w:rsidRPr="006A37EB" w:rsidRDefault="006A37EB" w:rsidP="00B610D4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</w:p>
    <w:p w:rsidR="00CA532D" w:rsidRDefault="009107BF" w:rsidP="007E703B">
      <w:pPr>
        <w:pStyle w:val="20"/>
        <w:shd w:val="clear" w:color="auto" w:fill="auto"/>
        <w:spacing w:before="0" w:line="360" w:lineRule="auto"/>
        <w:ind w:firstLine="780"/>
        <w:rPr>
          <w:color w:val="000000" w:themeColor="text1"/>
          <w:sz w:val="28"/>
          <w:szCs w:val="28"/>
        </w:rPr>
      </w:pPr>
      <w:r w:rsidRPr="007E703B">
        <w:rPr>
          <w:sz w:val="28"/>
          <w:szCs w:val="28"/>
        </w:rPr>
        <w:t>За</w:t>
      </w:r>
      <w:r w:rsidR="00134358">
        <w:rPr>
          <w:sz w:val="28"/>
          <w:szCs w:val="28"/>
        </w:rPr>
        <w:t xml:space="preserve"> первое полугодие</w:t>
      </w:r>
      <w:r w:rsidRPr="007E703B">
        <w:rPr>
          <w:sz w:val="28"/>
          <w:szCs w:val="28"/>
        </w:rPr>
        <w:t xml:space="preserve"> </w:t>
      </w:r>
      <w:r w:rsidR="0021490D" w:rsidRPr="00C057A3">
        <w:rPr>
          <w:b/>
          <w:sz w:val="28"/>
          <w:szCs w:val="28"/>
        </w:rPr>
        <w:t>202</w:t>
      </w:r>
      <w:r w:rsidR="00134358">
        <w:rPr>
          <w:b/>
          <w:sz w:val="28"/>
          <w:szCs w:val="28"/>
        </w:rPr>
        <w:t>4</w:t>
      </w:r>
      <w:r w:rsidR="00703C82" w:rsidRPr="007E703B">
        <w:rPr>
          <w:sz w:val="28"/>
          <w:szCs w:val="28"/>
        </w:rPr>
        <w:t xml:space="preserve"> </w:t>
      </w:r>
      <w:r w:rsidRPr="007E703B">
        <w:rPr>
          <w:sz w:val="28"/>
          <w:szCs w:val="28"/>
        </w:rPr>
        <w:t xml:space="preserve">г. составлено </w:t>
      </w:r>
      <w:r w:rsidR="00134358">
        <w:rPr>
          <w:b/>
          <w:color w:val="000000" w:themeColor="text1"/>
          <w:sz w:val="28"/>
          <w:szCs w:val="28"/>
        </w:rPr>
        <w:t>17</w:t>
      </w:r>
      <w:r w:rsidRPr="007E703B">
        <w:rPr>
          <w:color w:val="000000" w:themeColor="text1"/>
          <w:sz w:val="28"/>
          <w:szCs w:val="28"/>
        </w:rPr>
        <w:t xml:space="preserve"> протоколов об административном правонарушении, из них</w:t>
      </w:r>
      <w:r w:rsidR="0021490D">
        <w:rPr>
          <w:color w:val="000000" w:themeColor="text1"/>
          <w:sz w:val="28"/>
          <w:szCs w:val="28"/>
        </w:rPr>
        <w:t xml:space="preserve"> </w:t>
      </w:r>
      <w:r w:rsidR="00134358">
        <w:rPr>
          <w:b/>
          <w:color w:val="000000" w:themeColor="text1"/>
          <w:sz w:val="28"/>
          <w:szCs w:val="28"/>
        </w:rPr>
        <w:t>10</w:t>
      </w:r>
      <w:r w:rsidRPr="007E703B">
        <w:rPr>
          <w:color w:val="000000" w:themeColor="text1"/>
          <w:sz w:val="28"/>
          <w:szCs w:val="28"/>
        </w:rPr>
        <w:t xml:space="preserve"> протоколов – по </w:t>
      </w:r>
      <w:r w:rsidRPr="00C854C7">
        <w:rPr>
          <w:b/>
          <w:color w:val="000000" w:themeColor="text1"/>
          <w:sz w:val="28"/>
          <w:szCs w:val="28"/>
        </w:rPr>
        <w:t>ч</w:t>
      </w:r>
      <w:r w:rsidR="00C4356B" w:rsidRPr="00C854C7">
        <w:rPr>
          <w:b/>
          <w:color w:val="000000" w:themeColor="text1"/>
          <w:sz w:val="28"/>
          <w:szCs w:val="28"/>
        </w:rPr>
        <w:t>.1.ст.5.1</w:t>
      </w:r>
      <w:r w:rsidR="00C4356B" w:rsidRPr="007E703B">
        <w:rPr>
          <w:color w:val="000000" w:themeColor="text1"/>
          <w:sz w:val="28"/>
          <w:szCs w:val="28"/>
        </w:rPr>
        <w:t xml:space="preserve"> </w:t>
      </w:r>
      <w:r w:rsidR="009D2E57">
        <w:rPr>
          <w:color w:val="000000" w:themeColor="text1"/>
          <w:sz w:val="28"/>
          <w:szCs w:val="28"/>
        </w:rPr>
        <w:t xml:space="preserve"> </w:t>
      </w:r>
      <w:r w:rsidR="00C4356B" w:rsidRPr="007E703B">
        <w:rPr>
          <w:rStyle w:val="a5"/>
          <w:b w:val="0"/>
          <w:color w:val="020B22"/>
          <w:sz w:val="28"/>
          <w:szCs w:val="28"/>
          <w:shd w:val="clear" w:color="auto" w:fill="FFFFFF"/>
        </w:rPr>
        <w:t>Нарушение правил благоустройства территорий поселений и городских округов</w:t>
      </w:r>
      <w:r w:rsidR="00AA03F0">
        <w:rPr>
          <w:rStyle w:val="a5"/>
          <w:b w:val="0"/>
          <w:color w:val="020B22"/>
          <w:sz w:val="28"/>
          <w:szCs w:val="28"/>
          <w:shd w:val="clear" w:color="auto" w:fill="FFFFFF"/>
        </w:rPr>
        <w:t>,</w:t>
      </w:r>
      <w:r w:rsidR="00C854C7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размер штрафа </w:t>
      </w:r>
      <w:r w:rsidR="00C057A3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на граждан составляет </w:t>
      </w:r>
      <w:r w:rsidR="00C854C7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от </w:t>
      </w:r>
      <w:r w:rsidR="007A6892">
        <w:rPr>
          <w:rStyle w:val="a5"/>
          <w:color w:val="020B22"/>
          <w:sz w:val="28"/>
          <w:szCs w:val="28"/>
          <w:shd w:val="clear" w:color="auto" w:fill="FFFFFF"/>
        </w:rPr>
        <w:t>3</w:t>
      </w:r>
      <w:r w:rsidR="00C854C7" w:rsidRPr="00C854C7">
        <w:rPr>
          <w:rStyle w:val="a5"/>
          <w:color w:val="020B22"/>
          <w:sz w:val="28"/>
          <w:szCs w:val="28"/>
          <w:shd w:val="clear" w:color="auto" w:fill="FFFFFF"/>
        </w:rPr>
        <w:t>00</w:t>
      </w:r>
      <w:r w:rsidR="00C854C7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до </w:t>
      </w:r>
      <w:r w:rsidR="007A6892">
        <w:rPr>
          <w:rStyle w:val="a5"/>
          <w:color w:val="020B22"/>
          <w:sz w:val="28"/>
          <w:szCs w:val="28"/>
          <w:shd w:val="clear" w:color="auto" w:fill="FFFFFF"/>
        </w:rPr>
        <w:t>3</w:t>
      </w:r>
      <w:r w:rsidR="00C057A3">
        <w:rPr>
          <w:rStyle w:val="a5"/>
          <w:color w:val="020B22"/>
          <w:sz w:val="28"/>
          <w:szCs w:val="28"/>
          <w:shd w:val="clear" w:color="auto" w:fill="FFFFFF"/>
        </w:rPr>
        <w:t>0</w:t>
      </w:r>
      <w:r w:rsidR="00C854C7" w:rsidRPr="00C854C7">
        <w:rPr>
          <w:rStyle w:val="a5"/>
          <w:color w:val="020B22"/>
          <w:sz w:val="28"/>
          <w:szCs w:val="28"/>
          <w:shd w:val="clear" w:color="auto" w:fill="FFFFFF"/>
        </w:rPr>
        <w:t>00</w:t>
      </w:r>
      <w:r w:rsidR="00C854C7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рублей</w:t>
      </w:r>
      <w:r w:rsidR="00C4356B" w:rsidRPr="007E703B">
        <w:rPr>
          <w:color w:val="000000" w:themeColor="text1"/>
          <w:sz w:val="28"/>
          <w:szCs w:val="28"/>
        </w:rPr>
        <w:t>,</w:t>
      </w:r>
      <w:r w:rsidR="00C057A3">
        <w:rPr>
          <w:color w:val="000000" w:themeColor="text1"/>
          <w:sz w:val="28"/>
          <w:szCs w:val="28"/>
        </w:rPr>
        <w:t xml:space="preserve"> на должностных лиц – от </w:t>
      </w:r>
      <w:r w:rsidR="007A6892">
        <w:rPr>
          <w:b/>
          <w:color w:val="000000" w:themeColor="text1"/>
          <w:sz w:val="28"/>
          <w:szCs w:val="28"/>
        </w:rPr>
        <w:t>8</w:t>
      </w:r>
      <w:r w:rsidR="00C057A3" w:rsidRPr="00C057A3">
        <w:rPr>
          <w:b/>
          <w:color w:val="000000" w:themeColor="text1"/>
          <w:sz w:val="28"/>
          <w:szCs w:val="28"/>
        </w:rPr>
        <w:t>000</w:t>
      </w:r>
      <w:r w:rsidR="00C057A3">
        <w:rPr>
          <w:color w:val="000000" w:themeColor="text1"/>
          <w:sz w:val="28"/>
          <w:szCs w:val="28"/>
        </w:rPr>
        <w:t xml:space="preserve"> до </w:t>
      </w:r>
      <w:r w:rsidR="007A6892">
        <w:rPr>
          <w:b/>
          <w:color w:val="000000" w:themeColor="text1"/>
          <w:sz w:val="28"/>
          <w:szCs w:val="28"/>
        </w:rPr>
        <w:t>3</w:t>
      </w:r>
      <w:r w:rsidR="00C057A3" w:rsidRPr="00C057A3">
        <w:rPr>
          <w:b/>
          <w:color w:val="000000" w:themeColor="text1"/>
          <w:sz w:val="28"/>
          <w:szCs w:val="28"/>
        </w:rPr>
        <w:t>0</w:t>
      </w:r>
      <w:r w:rsidR="00C057A3">
        <w:rPr>
          <w:b/>
          <w:color w:val="000000" w:themeColor="text1"/>
          <w:sz w:val="28"/>
          <w:szCs w:val="28"/>
        </w:rPr>
        <w:t> </w:t>
      </w:r>
      <w:r w:rsidR="00C057A3" w:rsidRPr="00C057A3">
        <w:rPr>
          <w:b/>
          <w:color w:val="000000" w:themeColor="text1"/>
          <w:sz w:val="28"/>
          <w:szCs w:val="28"/>
        </w:rPr>
        <w:t>000</w:t>
      </w:r>
      <w:r w:rsidR="00C057A3">
        <w:rPr>
          <w:b/>
          <w:color w:val="000000" w:themeColor="text1"/>
          <w:sz w:val="28"/>
          <w:szCs w:val="28"/>
        </w:rPr>
        <w:t xml:space="preserve"> </w:t>
      </w:r>
      <w:r w:rsidR="00C057A3">
        <w:rPr>
          <w:color w:val="000000" w:themeColor="text1"/>
          <w:sz w:val="28"/>
          <w:szCs w:val="28"/>
        </w:rPr>
        <w:t xml:space="preserve">тыс. рублей, на юридических лиц – от </w:t>
      </w:r>
      <w:r w:rsidR="007A6892">
        <w:rPr>
          <w:b/>
          <w:color w:val="000000" w:themeColor="text1"/>
          <w:sz w:val="28"/>
          <w:szCs w:val="28"/>
        </w:rPr>
        <w:t>25</w:t>
      </w:r>
      <w:r w:rsidR="00C057A3" w:rsidRPr="00CA532D">
        <w:rPr>
          <w:b/>
          <w:color w:val="000000" w:themeColor="text1"/>
          <w:sz w:val="28"/>
          <w:szCs w:val="28"/>
        </w:rPr>
        <w:t> 000</w:t>
      </w:r>
      <w:r w:rsidR="00C057A3">
        <w:rPr>
          <w:color w:val="000000" w:themeColor="text1"/>
          <w:sz w:val="28"/>
          <w:szCs w:val="28"/>
        </w:rPr>
        <w:t xml:space="preserve"> до </w:t>
      </w:r>
      <w:r w:rsidR="007A6892">
        <w:rPr>
          <w:b/>
          <w:color w:val="000000" w:themeColor="text1"/>
          <w:sz w:val="28"/>
          <w:szCs w:val="28"/>
        </w:rPr>
        <w:t>7</w:t>
      </w:r>
      <w:r w:rsidR="00C057A3" w:rsidRPr="00CA532D">
        <w:rPr>
          <w:b/>
          <w:color w:val="000000" w:themeColor="text1"/>
          <w:sz w:val="28"/>
          <w:szCs w:val="28"/>
        </w:rPr>
        <w:t>0 000</w:t>
      </w:r>
      <w:r w:rsidR="00C057A3">
        <w:rPr>
          <w:color w:val="000000" w:themeColor="text1"/>
          <w:sz w:val="28"/>
          <w:szCs w:val="28"/>
        </w:rPr>
        <w:t xml:space="preserve"> тыс. рублей.</w:t>
      </w:r>
    </w:p>
    <w:p w:rsidR="00B54602" w:rsidRDefault="00B54602" w:rsidP="007E703B">
      <w:pPr>
        <w:pStyle w:val="20"/>
        <w:shd w:val="clear" w:color="auto" w:fill="auto"/>
        <w:spacing w:before="0" w:line="360" w:lineRule="auto"/>
        <w:ind w:firstLine="780"/>
        <w:rPr>
          <w:rFonts w:ascii="Roboto" w:hAnsi="Roboto"/>
          <w:color w:val="020B22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5</w:t>
      </w:r>
      <w:r w:rsidR="00C4356B" w:rsidRPr="007E703B">
        <w:rPr>
          <w:color w:val="000000" w:themeColor="text1"/>
          <w:sz w:val="28"/>
          <w:szCs w:val="28"/>
        </w:rPr>
        <w:t xml:space="preserve"> протокол</w:t>
      </w:r>
      <w:r>
        <w:rPr>
          <w:color w:val="000000" w:themeColor="text1"/>
          <w:sz w:val="28"/>
          <w:szCs w:val="28"/>
        </w:rPr>
        <w:t>ов</w:t>
      </w:r>
      <w:r w:rsidR="00C4356B" w:rsidRPr="007E703B">
        <w:rPr>
          <w:color w:val="000000" w:themeColor="text1"/>
          <w:sz w:val="28"/>
          <w:szCs w:val="28"/>
        </w:rPr>
        <w:t xml:space="preserve"> – </w:t>
      </w:r>
      <w:r w:rsidR="00C4356B" w:rsidRPr="00C854C7">
        <w:rPr>
          <w:b/>
          <w:color w:val="000000" w:themeColor="text1"/>
          <w:sz w:val="28"/>
          <w:szCs w:val="28"/>
        </w:rPr>
        <w:t xml:space="preserve">по </w:t>
      </w:r>
      <w:r w:rsidR="00896A2F" w:rsidRPr="00C854C7">
        <w:rPr>
          <w:b/>
          <w:color w:val="000000" w:themeColor="text1"/>
          <w:sz w:val="28"/>
          <w:szCs w:val="28"/>
        </w:rPr>
        <w:t xml:space="preserve">ст. </w:t>
      </w:r>
      <w:r>
        <w:rPr>
          <w:b/>
          <w:color w:val="000000" w:themeColor="text1"/>
          <w:sz w:val="28"/>
          <w:szCs w:val="28"/>
        </w:rPr>
        <w:t>4.5</w:t>
      </w:r>
      <w:r w:rsidR="009D2E57">
        <w:rPr>
          <w:b/>
          <w:color w:val="000000" w:themeColor="text1"/>
          <w:sz w:val="28"/>
          <w:szCs w:val="28"/>
        </w:rPr>
        <w:t xml:space="preserve"> </w:t>
      </w:r>
      <w:r w:rsidR="00896A2F" w:rsidRPr="007E703B">
        <w:rPr>
          <w:color w:val="000000" w:themeColor="text1"/>
          <w:sz w:val="28"/>
          <w:szCs w:val="28"/>
        </w:rPr>
        <w:t xml:space="preserve"> </w:t>
      </w:r>
      <w:r w:rsidRPr="00B54602">
        <w:rPr>
          <w:rStyle w:val="a5"/>
          <w:b w:val="0"/>
          <w:color w:val="020B22"/>
          <w:sz w:val="28"/>
          <w:szCs w:val="28"/>
          <w:shd w:val="clear" w:color="auto" w:fill="FFFFFF"/>
        </w:rPr>
        <w:t>Нарушение порядка действий по предотвращению выжигания сухой растительности</w:t>
      </w:r>
      <w:r w:rsidR="00AA03F0" w:rsidRPr="00B54602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, 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</w:t>
      </w:r>
      <w:r w:rsidRPr="00B54602">
        <w:rPr>
          <w:b/>
          <w:color w:val="020B22"/>
          <w:sz w:val="28"/>
          <w:szCs w:val="28"/>
          <w:shd w:val="clear" w:color="auto" w:fill="FFFFFF"/>
        </w:rPr>
        <w:t xml:space="preserve">2500 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до </w:t>
      </w:r>
      <w:r w:rsidRPr="00B54602">
        <w:rPr>
          <w:b/>
          <w:color w:val="020B22"/>
          <w:sz w:val="28"/>
          <w:szCs w:val="28"/>
          <w:shd w:val="clear" w:color="auto" w:fill="FFFFFF"/>
        </w:rPr>
        <w:t>4500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 рублей; на должностных лиц – от </w:t>
      </w:r>
      <w:r w:rsidRPr="00B54602">
        <w:rPr>
          <w:b/>
          <w:color w:val="020B22"/>
          <w:sz w:val="28"/>
          <w:szCs w:val="28"/>
          <w:shd w:val="clear" w:color="auto" w:fill="FFFFFF"/>
        </w:rPr>
        <w:t>25</w:t>
      </w:r>
      <w:r w:rsidR="007D048A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Pr="00B54602">
        <w:rPr>
          <w:b/>
          <w:color w:val="020B22"/>
          <w:sz w:val="28"/>
          <w:szCs w:val="28"/>
          <w:shd w:val="clear" w:color="auto" w:fill="FFFFFF"/>
        </w:rPr>
        <w:t>000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 до </w:t>
      </w:r>
      <w:r w:rsidRPr="00B54602">
        <w:rPr>
          <w:b/>
          <w:color w:val="020B22"/>
          <w:sz w:val="28"/>
          <w:szCs w:val="28"/>
          <w:shd w:val="clear" w:color="auto" w:fill="FFFFFF"/>
        </w:rPr>
        <w:t>45</w:t>
      </w:r>
      <w:r w:rsidR="007D048A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Pr="00B54602">
        <w:rPr>
          <w:b/>
          <w:color w:val="020B22"/>
          <w:sz w:val="28"/>
          <w:szCs w:val="28"/>
          <w:shd w:val="clear" w:color="auto" w:fill="FFFFFF"/>
        </w:rPr>
        <w:t>000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 рублей; на юридических лиц – от </w:t>
      </w:r>
      <w:r w:rsidRPr="00B54602">
        <w:rPr>
          <w:b/>
          <w:color w:val="020B22"/>
          <w:sz w:val="28"/>
          <w:szCs w:val="28"/>
          <w:shd w:val="clear" w:color="auto" w:fill="FFFFFF"/>
        </w:rPr>
        <w:t>60</w:t>
      </w:r>
      <w:r w:rsidR="007D048A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Pr="00B54602">
        <w:rPr>
          <w:b/>
          <w:color w:val="020B22"/>
          <w:sz w:val="28"/>
          <w:szCs w:val="28"/>
          <w:shd w:val="clear" w:color="auto" w:fill="FFFFFF"/>
        </w:rPr>
        <w:t xml:space="preserve">000 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до </w:t>
      </w:r>
      <w:r w:rsidRPr="00B54602">
        <w:rPr>
          <w:b/>
          <w:color w:val="020B22"/>
          <w:sz w:val="28"/>
          <w:szCs w:val="28"/>
          <w:shd w:val="clear" w:color="auto" w:fill="FFFFFF"/>
        </w:rPr>
        <w:t>100</w:t>
      </w:r>
      <w:r w:rsidR="007D048A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Pr="00B54602">
        <w:rPr>
          <w:b/>
          <w:color w:val="020B22"/>
          <w:sz w:val="28"/>
          <w:szCs w:val="28"/>
          <w:shd w:val="clear" w:color="auto" w:fill="FFFFFF"/>
        </w:rPr>
        <w:t>000</w:t>
      </w:r>
      <w:r w:rsidRPr="00B54602">
        <w:rPr>
          <w:color w:val="020B22"/>
          <w:sz w:val="28"/>
          <w:szCs w:val="28"/>
          <w:shd w:val="clear" w:color="auto" w:fill="FFFFFF"/>
        </w:rPr>
        <w:t xml:space="preserve"> рублей</w:t>
      </w:r>
      <w:r>
        <w:rPr>
          <w:rFonts w:ascii="Roboto" w:hAnsi="Roboto"/>
          <w:color w:val="020B22"/>
          <w:shd w:val="clear" w:color="auto" w:fill="FFFFFF"/>
        </w:rPr>
        <w:t>.</w:t>
      </w:r>
    </w:p>
    <w:p w:rsidR="006A37EB" w:rsidRPr="007D048A" w:rsidRDefault="007D048A" w:rsidP="000E04F6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="00B54602">
        <w:rPr>
          <w:b/>
          <w:color w:val="000000" w:themeColor="text1"/>
          <w:sz w:val="28"/>
          <w:szCs w:val="28"/>
        </w:rPr>
        <w:t>2</w:t>
      </w:r>
      <w:r w:rsidR="0085340B">
        <w:rPr>
          <w:b/>
          <w:color w:val="000000" w:themeColor="text1"/>
          <w:sz w:val="28"/>
          <w:szCs w:val="28"/>
        </w:rPr>
        <w:t xml:space="preserve"> </w:t>
      </w:r>
      <w:r w:rsidR="0085340B">
        <w:rPr>
          <w:color w:val="000000" w:themeColor="text1"/>
          <w:sz w:val="28"/>
          <w:szCs w:val="28"/>
        </w:rPr>
        <w:t xml:space="preserve">протокола - </w:t>
      </w:r>
      <w:r w:rsidR="0085340B" w:rsidRPr="0085340B">
        <w:rPr>
          <w:b/>
          <w:color w:val="000000" w:themeColor="text1"/>
          <w:sz w:val="28"/>
          <w:szCs w:val="28"/>
        </w:rPr>
        <w:t>по ст.</w:t>
      </w:r>
      <w:r>
        <w:rPr>
          <w:b/>
          <w:color w:val="000000" w:themeColor="text1"/>
          <w:sz w:val="28"/>
          <w:szCs w:val="28"/>
        </w:rPr>
        <w:t xml:space="preserve"> </w:t>
      </w:r>
      <w:r w:rsidR="00B54602">
        <w:rPr>
          <w:b/>
          <w:color w:val="000000" w:themeColor="text1"/>
          <w:sz w:val="28"/>
          <w:szCs w:val="28"/>
        </w:rPr>
        <w:t xml:space="preserve">4.7 </w:t>
      </w:r>
      <w:r>
        <w:rPr>
          <w:b/>
          <w:color w:val="000000" w:themeColor="text1"/>
          <w:sz w:val="28"/>
          <w:szCs w:val="28"/>
        </w:rPr>
        <w:t xml:space="preserve"> </w:t>
      </w:r>
      <w:r w:rsidR="00B54602" w:rsidRPr="00B54602">
        <w:rPr>
          <w:rStyle w:val="a5"/>
          <w:b w:val="0"/>
          <w:color w:val="020B22"/>
          <w:sz w:val="28"/>
          <w:szCs w:val="28"/>
        </w:rPr>
        <w:t>Нарушение дополнительных требований к содержанию домашних животных, в том числе к их выгулу</w:t>
      </w:r>
      <w:r w:rsidR="0085340B">
        <w:rPr>
          <w:color w:val="000000" w:themeColor="text1"/>
          <w:sz w:val="28"/>
          <w:szCs w:val="28"/>
        </w:rPr>
        <w:t xml:space="preserve">, </w:t>
      </w:r>
      <w:r w:rsidRPr="007D048A">
        <w:rPr>
          <w:color w:val="020B22"/>
          <w:sz w:val="28"/>
          <w:szCs w:val="28"/>
          <w:shd w:val="clear" w:color="auto" w:fill="FFFFFF"/>
        </w:rPr>
        <w:t xml:space="preserve">влечет предупреждение или наложение административного штрафа на граждан в размере от </w:t>
      </w:r>
      <w:r w:rsidRPr="007D048A">
        <w:rPr>
          <w:b/>
          <w:color w:val="020B22"/>
          <w:sz w:val="28"/>
          <w:szCs w:val="28"/>
          <w:shd w:val="clear" w:color="auto" w:fill="FFFFFF"/>
        </w:rPr>
        <w:t>500</w:t>
      </w:r>
      <w:r w:rsidRPr="007D048A">
        <w:rPr>
          <w:color w:val="020B22"/>
          <w:sz w:val="28"/>
          <w:szCs w:val="28"/>
          <w:shd w:val="clear" w:color="auto" w:fill="FFFFFF"/>
        </w:rPr>
        <w:t xml:space="preserve"> до </w:t>
      </w:r>
      <w:r w:rsidRPr="007D048A">
        <w:rPr>
          <w:b/>
          <w:color w:val="020B22"/>
          <w:sz w:val="28"/>
          <w:szCs w:val="28"/>
          <w:shd w:val="clear" w:color="auto" w:fill="FFFFFF"/>
        </w:rPr>
        <w:t xml:space="preserve">1000 </w:t>
      </w:r>
      <w:r w:rsidRPr="007D048A">
        <w:rPr>
          <w:color w:val="020B22"/>
          <w:sz w:val="28"/>
          <w:szCs w:val="28"/>
          <w:shd w:val="clear" w:color="auto" w:fill="FFFFFF"/>
        </w:rPr>
        <w:t>рублей, на должностных лиц – от</w:t>
      </w:r>
      <w:r w:rsidRPr="007D048A">
        <w:rPr>
          <w:b/>
          <w:color w:val="020B22"/>
          <w:sz w:val="28"/>
          <w:szCs w:val="28"/>
          <w:shd w:val="clear" w:color="auto" w:fill="FFFFFF"/>
        </w:rPr>
        <w:t xml:space="preserve"> 700</w:t>
      </w:r>
      <w:r w:rsidRPr="007D048A">
        <w:rPr>
          <w:color w:val="020B22"/>
          <w:sz w:val="28"/>
          <w:szCs w:val="28"/>
          <w:shd w:val="clear" w:color="auto" w:fill="FFFFFF"/>
        </w:rPr>
        <w:t xml:space="preserve"> до </w:t>
      </w:r>
      <w:r w:rsidRPr="007D048A">
        <w:rPr>
          <w:b/>
          <w:color w:val="020B22"/>
          <w:sz w:val="28"/>
          <w:szCs w:val="28"/>
          <w:shd w:val="clear" w:color="auto" w:fill="FFFFFF"/>
        </w:rPr>
        <w:t>2000</w:t>
      </w:r>
      <w:r w:rsidRPr="007D048A">
        <w:rPr>
          <w:color w:val="020B22"/>
          <w:sz w:val="28"/>
          <w:szCs w:val="28"/>
          <w:shd w:val="clear" w:color="auto" w:fill="FFFFFF"/>
        </w:rPr>
        <w:t xml:space="preserve"> рублей.</w:t>
      </w:r>
    </w:p>
    <w:p w:rsidR="00976287" w:rsidRPr="007E703B" w:rsidRDefault="00AB793C" w:rsidP="007E703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03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424" w:rsidRPr="007E703B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976287" w:rsidRPr="00AB644C">
        <w:rPr>
          <w:rStyle w:val="a5"/>
          <w:rFonts w:ascii="Times New Roman" w:hAnsi="Times New Roman" w:cs="Times New Roman"/>
          <w:b w:val="0"/>
          <w:sz w:val="28"/>
          <w:szCs w:val="28"/>
        </w:rPr>
        <w:t>Специалистами продолжается работа</w:t>
      </w:r>
      <w:r w:rsidR="00AB644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законам от 13.07.2015г. № 218, по выявлению правообладателей объектов недвижимости, которые считаются ранее учтенными объектами недвижимости или сведения, о которых могут быть внесены в Единый государственный реестр недвижимости</w:t>
      </w:r>
      <w:r w:rsidR="00AB644C" w:rsidRPr="00AB644C">
        <w:rPr>
          <w:rStyle w:val="a5"/>
          <w:rFonts w:ascii="Times New Roman" w:hAnsi="Times New Roman" w:cs="Times New Roman"/>
          <w:b w:val="0"/>
          <w:sz w:val="28"/>
          <w:szCs w:val="28"/>
        </w:rPr>
        <w:t>. В</w:t>
      </w:r>
      <w:r w:rsidR="00AB644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настоящее время проведена работа в отношении </w:t>
      </w:r>
      <w:r w:rsidR="006A4DF1">
        <w:rPr>
          <w:rStyle w:val="a5"/>
          <w:rFonts w:ascii="Times New Roman" w:hAnsi="Times New Roman" w:cs="Times New Roman"/>
          <w:sz w:val="28"/>
          <w:szCs w:val="28"/>
        </w:rPr>
        <w:t>300</w:t>
      </w:r>
      <w:r w:rsidR="00AB644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объектов, которые были сняты с учета так как, прекратили свое существование, </w:t>
      </w:r>
      <w:r w:rsidR="00AB644C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либо собственники зарегистрировали право собственности за собой. </w:t>
      </w:r>
    </w:p>
    <w:p w:rsidR="009D2E57" w:rsidRDefault="009D2E57" w:rsidP="007E703B">
      <w:pPr>
        <w:pStyle w:val="20"/>
        <w:shd w:val="clear" w:color="auto" w:fill="auto"/>
        <w:spacing w:before="0" w:line="360" w:lineRule="auto"/>
        <w:ind w:right="-7" w:firstLine="567"/>
        <w:rPr>
          <w:sz w:val="28"/>
          <w:szCs w:val="28"/>
        </w:rPr>
      </w:pPr>
    </w:p>
    <w:p w:rsidR="00B0149E" w:rsidRDefault="00FA5E42" w:rsidP="007E703B">
      <w:pPr>
        <w:pStyle w:val="20"/>
        <w:shd w:val="clear" w:color="auto" w:fill="auto"/>
        <w:spacing w:before="0" w:line="360" w:lineRule="auto"/>
        <w:ind w:right="-7" w:firstLine="567"/>
        <w:rPr>
          <w:sz w:val="28"/>
          <w:szCs w:val="28"/>
        </w:rPr>
      </w:pPr>
      <w:r w:rsidRPr="007E703B">
        <w:rPr>
          <w:sz w:val="28"/>
          <w:szCs w:val="28"/>
        </w:rPr>
        <w:t xml:space="preserve">Особое внимание уделяется </w:t>
      </w:r>
      <w:r w:rsidR="00E873F6" w:rsidRPr="007E703B">
        <w:rPr>
          <w:sz w:val="28"/>
          <w:szCs w:val="28"/>
        </w:rPr>
        <w:t xml:space="preserve"> мерам пожарной безопасности.</w:t>
      </w:r>
      <w:r w:rsidRPr="007E703B">
        <w:rPr>
          <w:sz w:val="28"/>
          <w:szCs w:val="28"/>
        </w:rPr>
        <w:t xml:space="preserve"> </w:t>
      </w:r>
      <w:r w:rsidR="00E873F6" w:rsidRPr="007E703B">
        <w:rPr>
          <w:sz w:val="28"/>
          <w:szCs w:val="28"/>
        </w:rPr>
        <w:t xml:space="preserve">Информирование населения осуществляется посредством </w:t>
      </w:r>
      <w:r w:rsidRPr="007E703B">
        <w:rPr>
          <w:sz w:val="28"/>
          <w:szCs w:val="28"/>
        </w:rPr>
        <w:t xml:space="preserve">вывешивания объявлений на информационных стендах, размещения информации на официальном сайте Администрации сельского поселения, </w:t>
      </w:r>
      <w:r w:rsidR="00976287" w:rsidRPr="007E703B">
        <w:rPr>
          <w:sz w:val="28"/>
          <w:szCs w:val="28"/>
        </w:rPr>
        <w:t xml:space="preserve">социальных сетях, </w:t>
      </w:r>
      <w:r w:rsidRPr="007E703B">
        <w:rPr>
          <w:sz w:val="28"/>
          <w:szCs w:val="28"/>
        </w:rPr>
        <w:t xml:space="preserve">опубликования в газете «Приазовская степь». </w:t>
      </w:r>
    </w:p>
    <w:p w:rsidR="009D2E57" w:rsidRPr="007E703B" w:rsidRDefault="009D2E57" w:rsidP="007E703B">
      <w:pPr>
        <w:pStyle w:val="20"/>
        <w:shd w:val="clear" w:color="auto" w:fill="auto"/>
        <w:spacing w:before="0" w:line="360" w:lineRule="auto"/>
        <w:ind w:right="-7" w:firstLine="567"/>
        <w:rPr>
          <w:sz w:val="28"/>
          <w:szCs w:val="28"/>
        </w:rPr>
      </w:pPr>
    </w:p>
    <w:p w:rsidR="000F5C19" w:rsidRPr="007E703B" w:rsidRDefault="00976287" w:rsidP="007E703B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3F6" w:rsidRPr="007E703B">
        <w:rPr>
          <w:rFonts w:ascii="Times New Roman" w:hAnsi="Times New Roman" w:cs="Times New Roman"/>
          <w:sz w:val="28"/>
          <w:szCs w:val="28"/>
        </w:rPr>
        <w:t>Систематически проводятся</w:t>
      </w:r>
      <w:r w:rsidR="000F5C19" w:rsidRPr="007E703B">
        <w:rPr>
          <w:rFonts w:ascii="Times New Roman" w:hAnsi="Times New Roman" w:cs="Times New Roman"/>
          <w:sz w:val="28"/>
          <w:szCs w:val="28"/>
        </w:rPr>
        <w:t xml:space="preserve"> мероприятия по обеспечению </w:t>
      </w:r>
      <w:r w:rsidR="007839D1" w:rsidRPr="007E703B">
        <w:rPr>
          <w:rFonts w:ascii="Times New Roman" w:hAnsi="Times New Roman" w:cs="Times New Roman"/>
          <w:sz w:val="28"/>
          <w:szCs w:val="28"/>
        </w:rPr>
        <w:t>безопасности на водных объектах</w:t>
      </w:r>
      <w:r w:rsidR="00436424" w:rsidRPr="007E703B">
        <w:rPr>
          <w:rFonts w:ascii="Times New Roman" w:hAnsi="Times New Roman" w:cs="Times New Roman"/>
          <w:sz w:val="28"/>
          <w:szCs w:val="28"/>
        </w:rPr>
        <w:t xml:space="preserve"> </w:t>
      </w:r>
      <w:r w:rsidR="007839D1" w:rsidRPr="007E703B">
        <w:rPr>
          <w:rFonts w:ascii="Times New Roman" w:hAnsi="Times New Roman" w:cs="Times New Roman"/>
          <w:sz w:val="28"/>
          <w:szCs w:val="28"/>
        </w:rPr>
        <w:t>-</w:t>
      </w:r>
      <w:r w:rsidR="000F5C19" w:rsidRPr="007E703B">
        <w:rPr>
          <w:rFonts w:ascii="Times New Roman" w:hAnsi="Times New Roman" w:cs="Times New Roman"/>
          <w:sz w:val="28"/>
          <w:szCs w:val="28"/>
        </w:rPr>
        <w:t xml:space="preserve"> в зимний период на информационных стендах размещалась информация о правилах поведения на льду, </w:t>
      </w:r>
      <w:r w:rsidR="004C0E88" w:rsidRPr="007E703B">
        <w:rPr>
          <w:rFonts w:ascii="Times New Roman" w:hAnsi="Times New Roman" w:cs="Times New Roman"/>
          <w:sz w:val="28"/>
          <w:szCs w:val="28"/>
        </w:rPr>
        <w:t xml:space="preserve"> на водных объектах установлены таблички </w:t>
      </w:r>
      <w:r w:rsidR="004C0E88" w:rsidRPr="007E703B">
        <w:rPr>
          <w:rFonts w:ascii="Times New Roman" w:hAnsi="Times New Roman" w:cs="Times New Roman"/>
          <w:b/>
          <w:sz w:val="28"/>
          <w:szCs w:val="28"/>
        </w:rPr>
        <w:t>«Купание запрещено», «Выход на лед запрещен».</w:t>
      </w:r>
      <w:r w:rsidR="004C0E88" w:rsidRPr="007E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70" w:rsidRPr="00153A90" w:rsidRDefault="00436424" w:rsidP="00153A90">
      <w:pPr>
        <w:tabs>
          <w:tab w:val="left" w:pos="16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Также в Самбекском сельском поселении осуществляет свою деятельность </w:t>
      </w:r>
      <w:r w:rsidRPr="007E703B">
        <w:rPr>
          <w:rFonts w:ascii="Times New Roman" w:hAnsi="Times New Roman" w:cs="Times New Roman"/>
          <w:b/>
          <w:sz w:val="28"/>
          <w:szCs w:val="28"/>
        </w:rPr>
        <w:t>ДПД</w:t>
      </w:r>
      <w:r w:rsidRPr="007E703B">
        <w:rPr>
          <w:rFonts w:ascii="Times New Roman" w:hAnsi="Times New Roman" w:cs="Times New Roman"/>
          <w:sz w:val="28"/>
          <w:szCs w:val="28"/>
        </w:rPr>
        <w:t xml:space="preserve"> (добровольная пожарная дружина)</w:t>
      </w:r>
      <w:r w:rsidR="00E668D8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E668D8" w:rsidRPr="00E668D8">
        <w:rPr>
          <w:rFonts w:ascii="Times New Roman" w:hAnsi="Times New Roman" w:cs="Times New Roman"/>
          <w:b/>
          <w:sz w:val="28"/>
          <w:szCs w:val="28"/>
        </w:rPr>
        <w:t>3</w:t>
      </w:r>
      <w:r w:rsidR="000E04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35E1B" w:rsidRPr="007E703B">
        <w:rPr>
          <w:rFonts w:ascii="Times New Roman" w:hAnsi="Times New Roman" w:cs="Times New Roman"/>
          <w:sz w:val="28"/>
          <w:szCs w:val="28"/>
        </w:rPr>
        <w:t xml:space="preserve">, </w:t>
      </w:r>
      <w:r w:rsidR="00FB15F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35E1B" w:rsidRPr="007E703B">
        <w:rPr>
          <w:rFonts w:ascii="Times New Roman" w:hAnsi="Times New Roman" w:cs="Times New Roman"/>
          <w:sz w:val="28"/>
          <w:szCs w:val="28"/>
        </w:rPr>
        <w:t xml:space="preserve"> </w:t>
      </w:r>
      <w:r w:rsidR="00FB15FB">
        <w:rPr>
          <w:rFonts w:ascii="Times New Roman" w:hAnsi="Times New Roman" w:cs="Times New Roman"/>
          <w:color w:val="000000" w:themeColor="text1"/>
          <w:sz w:val="28"/>
          <w:szCs w:val="28"/>
        </w:rPr>
        <w:t>занимае</w:t>
      </w:r>
      <w:r w:rsidR="00F35E1B" w:rsidRPr="007E703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35E1B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профилактикой, предотвращением,</w:t>
      </w:r>
      <w:r w:rsidR="00FB1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уничтожением пожаров и участвуе</w:t>
      </w:r>
      <w:r w:rsidR="00F35E1B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 аварийно-спасательных работах</w:t>
      </w:r>
      <w:r w:rsidR="00ED4D6B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D4D6B" w:rsidRPr="007E7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ДНД, </w:t>
      </w:r>
      <w:r w:rsidR="00793670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численность</w:t>
      </w:r>
      <w:r w:rsidR="00ED4D6B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которой </w:t>
      </w:r>
      <w:r w:rsidR="007A6892" w:rsidRPr="007A68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ED4D6B" w:rsidRPr="007E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Они участвуют в массовых мероприятиях, оказывая помощь в охране общественного порядка.</w:t>
      </w:r>
      <w:r w:rsidRPr="007E703B">
        <w:rPr>
          <w:rFonts w:ascii="Times New Roman" w:hAnsi="Times New Roman" w:cs="Times New Roman"/>
          <w:sz w:val="28"/>
          <w:szCs w:val="28"/>
        </w:rPr>
        <w:tab/>
      </w:r>
    </w:p>
    <w:p w:rsidR="00CA532D" w:rsidRDefault="00966E48" w:rsidP="007E70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>Администрация  Самбекского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37EB">
        <w:rPr>
          <w:rFonts w:ascii="Times New Roman" w:hAnsi="Times New Roman" w:cs="Times New Roman"/>
          <w:sz w:val="28"/>
          <w:szCs w:val="28"/>
        </w:rPr>
        <w:t>н</w:t>
      </w:r>
      <w:r w:rsidR="00CA532D">
        <w:rPr>
          <w:rFonts w:ascii="Times New Roman" w:hAnsi="Times New Roman" w:cs="Times New Roman"/>
          <w:sz w:val="28"/>
          <w:szCs w:val="28"/>
        </w:rPr>
        <w:t>а основании приказа Министерства Юстиции РФ от 07.02.2020г. № 16, «Об утверждении инструкции о порядке совершения нотариальных действий должностными лицами местного самоуправления».</w:t>
      </w:r>
      <w:r w:rsidR="006A37EB">
        <w:rPr>
          <w:rFonts w:ascii="Times New Roman" w:hAnsi="Times New Roman" w:cs="Times New Roman"/>
          <w:sz w:val="28"/>
          <w:szCs w:val="28"/>
        </w:rPr>
        <w:t xml:space="preserve"> </w:t>
      </w:r>
      <w:r w:rsidR="006A37EB" w:rsidRPr="009D2E57">
        <w:rPr>
          <w:rFonts w:ascii="Times New Roman" w:hAnsi="Times New Roman" w:cs="Times New Roman"/>
          <w:b/>
          <w:sz w:val="28"/>
          <w:szCs w:val="28"/>
        </w:rPr>
        <w:t>12 нотариальных услуг.</w:t>
      </w:r>
    </w:p>
    <w:p w:rsidR="006A37EB" w:rsidRDefault="006A37EB" w:rsidP="007E70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32D" w:rsidRDefault="00793670" w:rsidP="007E70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CA532D">
        <w:rPr>
          <w:rFonts w:ascii="Times New Roman" w:hAnsi="Times New Roman" w:cs="Times New Roman"/>
          <w:sz w:val="28"/>
          <w:szCs w:val="28"/>
        </w:rPr>
        <w:t>местного самоуправления имеют право совершать следующие нотариальные действия для лиц зарегистрированных по месту жительства в соответствующем населенном пункте:</w:t>
      </w:r>
    </w:p>
    <w:p w:rsidR="00793670" w:rsidRPr="007E703B" w:rsidRDefault="00793670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E703B">
        <w:rPr>
          <w:rFonts w:ascii="Times New Roman" w:hAnsi="Times New Roman" w:cs="Times New Roman"/>
          <w:sz w:val="28"/>
          <w:szCs w:val="28"/>
        </w:rPr>
        <w:t>удостоверение доверенности, за исключение</w:t>
      </w:r>
      <w:r w:rsidR="004C2C63">
        <w:rPr>
          <w:rFonts w:ascii="Times New Roman" w:hAnsi="Times New Roman" w:cs="Times New Roman"/>
          <w:sz w:val="28"/>
          <w:szCs w:val="28"/>
        </w:rPr>
        <w:t>м доверенностей на распоряжение</w:t>
      </w:r>
      <w:r w:rsidRPr="007E703B">
        <w:rPr>
          <w:rFonts w:ascii="Times New Roman" w:hAnsi="Times New Roman" w:cs="Times New Roman"/>
          <w:sz w:val="28"/>
          <w:szCs w:val="28"/>
        </w:rPr>
        <w:t xml:space="preserve"> недвижимым имуществом;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по охране наследственного имущества путем производства описи наследственного имущества;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свидетельствовать  верность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копий документов и выписок из них;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свидетельствовать  подлинность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подписи на документах;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сведения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о лицах в случаях, предусмотренных законодательством Российской Федерации;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факт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нахождения гражданина в живых;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тождественность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собственноручной подписи инвалида по зрению, проживающего на территории соответствующего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муниципального района,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с факсимильным воспроизведением его собственноручной подписи;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факт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нахождения гражданина в определенном месте;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тождественность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гражданина с лицом, изображенным на фотографии;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время предъявления документов;</w:t>
      </w:r>
    </w:p>
    <w:p w:rsidR="00793670" w:rsidRPr="007E703B" w:rsidRDefault="00CA532D" w:rsidP="007E703B">
      <w:pPr>
        <w:pStyle w:val="a7"/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удостоверять равнозначность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электронного документа документу на бумажном носителе;</w:t>
      </w:r>
    </w:p>
    <w:p w:rsidR="007E703B" w:rsidRDefault="005D1721" w:rsidP="00153A90">
      <w:pPr>
        <w:pStyle w:val="a7"/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532D">
        <w:rPr>
          <w:rFonts w:ascii="Times New Roman" w:hAnsi="Times New Roman" w:cs="Times New Roman"/>
          <w:sz w:val="28"/>
          <w:szCs w:val="28"/>
        </w:rPr>
        <w:t>.</w:t>
      </w:r>
      <w:r w:rsidR="00B23B99">
        <w:rPr>
          <w:rFonts w:ascii="Times New Roman" w:hAnsi="Times New Roman" w:cs="Times New Roman"/>
          <w:sz w:val="28"/>
          <w:szCs w:val="28"/>
        </w:rPr>
        <w:t xml:space="preserve"> </w:t>
      </w:r>
      <w:r w:rsidR="00CA532D">
        <w:rPr>
          <w:rFonts w:ascii="Times New Roman" w:hAnsi="Times New Roman" w:cs="Times New Roman"/>
          <w:sz w:val="28"/>
          <w:szCs w:val="28"/>
        </w:rPr>
        <w:t>удостоверять равнозначность</w:t>
      </w:r>
      <w:r w:rsidR="00793670" w:rsidRPr="007E703B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 электронному документу.</w:t>
      </w:r>
    </w:p>
    <w:p w:rsidR="006A37EB" w:rsidRPr="00153A90" w:rsidRDefault="006A37EB" w:rsidP="00153A90">
      <w:pPr>
        <w:pStyle w:val="a7"/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52C0E" w:rsidRDefault="005A1B27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  <w:r w:rsidRPr="007E703B">
        <w:rPr>
          <w:b/>
          <w:sz w:val="28"/>
          <w:szCs w:val="28"/>
        </w:rPr>
        <w:t xml:space="preserve"> </w:t>
      </w:r>
      <w:r w:rsidR="000D7C60" w:rsidRPr="007E703B">
        <w:rPr>
          <w:b/>
          <w:sz w:val="28"/>
          <w:szCs w:val="28"/>
        </w:rPr>
        <w:tab/>
      </w:r>
      <w:r w:rsidR="00ED4D6B" w:rsidRPr="007E703B">
        <w:rPr>
          <w:sz w:val="28"/>
          <w:szCs w:val="28"/>
        </w:rPr>
        <w:t>На территории Самбекского сельского поселения</w:t>
      </w:r>
      <w:r w:rsidRPr="007E703B">
        <w:rPr>
          <w:sz w:val="28"/>
          <w:szCs w:val="28"/>
        </w:rPr>
        <w:t xml:space="preserve">, Администрацией Неклиновского района </w:t>
      </w:r>
      <w:r w:rsidR="00B23B99">
        <w:rPr>
          <w:sz w:val="28"/>
          <w:szCs w:val="28"/>
        </w:rPr>
        <w:t>завершилось</w:t>
      </w:r>
      <w:r w:rsidRPr="007E703B">
        <w:rPr>
          <w:sz w:val="28"/>
          <w:szCs w:val="28"/>
        </w:rPr>
        <w:t xml:space="preserve"> строительство очистных сооружений и разводящих сетей водоснабжени</w:t>
      </w:r>
      <w:r w:rsidR="00ED4D6B" w:rsidRPr="007E703B">
        <w:rPr>
          <w:sz w:val="28"/>
          <w:szCs w:val="28"/>
        </w:rPr>
        <w:t>я</w:t>
      </w:r>
      <w:r w:rsidR="007D048A">
        <w:rPr>
          <w:sz w:val="28"/>
          <w:szCs w:val="28"/>
        </w:rPr>
        <w:t>,</w:t>
      </w:r>
      <w:r w:rsidR="000E04F6">
        <w:rPr>
          <w:sz w:val="28"/>
          <w:szCs w:val="28"/>
        </w:rPr>
        <w:t xml:space="preserve"> с</w:t>
      </w:r>
      <w:r w:rsidR="000E04F6" w:rsidRPr="007E703B">
        <w:rPr>
          <w:sz w:val="28"/>
          <w:szCs w:val="28"/>
        </w:rPr>
        <w:t xml:space="preserve">метная стоимость работ около </w:t>
      </w:r>
      <w:r w:rsidR="000E04F6" w:rsidRPr="007E703B">
        <w:rPr>
          <w:b/>
          <w:sz w:val="28"/>
          <w:szCs w:val="28"/>
        </w:rPr>
        <w:t>600</w:t>
      </w:r>
      <w:r w:rsidR="000E04F6" w:rsidRPr="007E703B">
        <w:rPr>
          <w:sz w:val="28"/>
          <w:szCs w:val="28"/>
        </w:rPr>
        <w:t xml:space="preserve"> млн. рублей. </w:t>
      </w:r>
      <w:r w:rsidR="000E04F6">
        <w:rPr>
          <w:sz w:val="28"/>
          <w:szCs w:val="28"/>
        </w:rPr>
        <w:t xml:space="preserve">  С </w:t>
      </w:r>
      <w:r w:rsidR="007D048A">
        <w:rPr>
          <w:sz w:val="28"/>
          <w:szCs w:val="28"/>
        </w:rPr>
        <w:t xml:space="preserve"> </w:t>
      </w:r>
      <w:r w:rsidR="007D048A" w:rsidRPr="000E04F6">
        <w:rPr>
          <w:b/>
          <w:sz w:val="28"/>
          <w:szCs w:val="28"/>
        </w:rPr>
        <w:t>01.07.2024г</w:t>
      </w:r>
      <w:r w:rsidRPr="007E703B">
        <w:rPr>
          <w:sz w:val="28"/>
          <w:szCs w:val="28"/>
        </w:rPr>
        <w:t>.</w:t>
      </w:r>
      <w:r w:rsidR="007A6892">
        <w:rPr>
          <w:sz w:val="28"/>
          <w:szCs w:val="28"/>
        </w:rPr>
        <w:t xml:space="preserve"> осуществляется подача водоснабжения</w:t>
      </w:r>
      <w:r w:rsidR="000E04F6">
        <w:rPr>
          <w:sz w:val="28"/>
          <w:szCs w:val="28"/>
        </w:rPr>
        <w:t xml:space="preserve">. </w:t>
      </w:r>
      <w:r w:rsidR="0053470C">
        <w:rPr>
          <w:sz w:val="28"/>
          <w:szCs w:val="28"/>
        </w:rPr>
        <w:t>Продолжается</w:t>
      </w:r>
      <w:r w:rsidR="0021490D">
        <w:rPr>
          <w:sz w:val="28"/>
          <w:szCs w:val="28"/>
        </w:rPr>
        <w:t xml:space="preserve"> работа по приему заявлений от  населения </w:t>
      </w:r>
      <w:r w:rsidR="00C94052" w:rsidRPr="007E703B">
        <w:rPr>
          <w:sz w:val="28"/>
          <w:szCs w:val="28"/>
        </w:rPr>
        <w:t>по поводу подключения абонентов к водопроводным сетям.</w:t>
      </w:r>
      <w:r w:rsidR="00AA03F0">
        <w:rPr>
          <w:sz w:val="28"/>
          <w:szCs w:val="28"/>
        </w:rPr>
        <w:t xml:space="preserve"> Принято на отчетную дату </w:t>
      </w:r>
      <w:r w:rsidR="0053470C">
        <w:rPr>
          <w:b/>
          <w:sz w:val="28"/>
          <w:szCs w:val="28"/>
        </w:rPr>
        <w:t>1</w:t>
      </w:r>
      <w:r w:rsidR="007D048A">
        <w:rPr>
          <w:b/>
          <w:sz w:val="28"/>
          <w:szCs w:val="28"/>
        </w:rPr>
        <w:t>13</w:t>
      </w:r>
      <w:r w:rsidR="00AA03F0" w:rsidRPr="005D07A9">
        <w:rPr>
          <w:b/>
          <w:sz w:val="28"/>
          <w:szCs w:val="28"/>
        </w:rPr>
        <w:t xml:space="preserve"> </w:t>
      </w:r>
      <w:r w:rsidR="000E04F6">
        <w:rPr>
          <w:sz w:val="28"/>
          <w:szCs w:val="28"/>
        </w:rPr>
        <w:t>заявлений</w:t>
      </w:r>
      <w:r w:rsidR="007A6892">
        <w:rPr>
          <w:sz w:val="28"/>
          <w:szCs w:val="28"/>
        </w:rPr>
        <w:t xml:space="preserve">, а подключено порядка </w:t>
      </w:r>
      <w:r w:rsidR="007A6892" w:rsidRPr="007A6892">
        <w:rPr>
          <w:b/>
          <w:sz w:val="28"/>
          <w:szCs w:val="28"/>
        </w:rPr>
        <w:t>30</w:t>
      </w:r>
      <w:r w:rsidR="007A6892">
        <w:rPr>
          <w:sz w:val="28"/>
          <w:szCs w:val="28"/>
        </w:rPr>
        <w:t xml:space="preserve"> домовладений.</w:t>
      </w:r>
    </w:p>
    <w:p w:rsidR="00B617B6" w:rsidRPr="007E703B" w:rsidRDefault="00B617B6" w:rsidP="007E703B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</w:p>
    <w:p w:rsidR="005B000F" w:rsidRDefault="009540BE" w:rsidP="007E703B">
      <w:pPr>
        <w:pStyle w:val="41"/>
        <w:shd w:val="clear" w:color="auto" w:fill="auto"/>
        <w:spacing w:after="120" w:line="360" w:lineRule="auto"/>
        <w:ind w:right="160"/>
        <w:jc w:val="both"/>
        <w:rPr>
          <w:sz w:val="28"/>
          <w:szCs w:val="28"/>
        </w:rPr>
      </w:pPr>
      <w:r w:rsidRPr="007E703B">
        <w:rPr>
          <w:sz w:val="28"/>
          <w:szCs w:val="28"/>
        </w:rPr>
        <w:tab/>
      </w:r>
      <w:r w:rsidR="00655FF7" w:rsidRPr="007E703B">
        <w:rPr>
          <w:sz w:val="28"/>
          <w:szCs w:val="28"/>
        </w:rPr>
        <w:t xml:space="preserve"> </w:t>
      </w:r>
      <w:r w:rsidR="005B000F" w:rsidRPr="007E703B">
        <w:rPr>
          <w:sz w:val="28"/>
          <w:szCs w:val="28"/>
        </w:rPr>
        <w:t>Неоднократно на территории Самбекского сельского поселения проводились субботники, в том числе на парке «Самбек» площадью</w:t>
      </w:r>
      <w:r w:rsidR="00C94052" w:rsidRPr="007E703B">
        <w:rPr>
          <w:sz w:val="28"/>
          <w:szCs w:val="28"/>
        </w:rPr>
        <w:t xml:space="preserve"> </w:t>
      </w:r>
      <w:r w:rsidR="00C94052" w:rsidRPr="00D2674B">
        <w:rPr>
          <w:b/>
          <w:sz w:val="28"/>
          <w:szCs w:val="28"/>
        </w:rPr>
        <w:t>5 га</w:t>
      </w:r>
      <w:r w:rsidR="00C94052" w:rsidRPr="007E703B">
        <w:rPr>
          <w:sz w:val="28"/>
          <w:szCs w:val="28"/>
        </w:rPr>
        <w:t xml:space="preserve">, в котором были высажены </w:t>
      </w:r>
      <w:r w:rsidR="005B000F" w:rsidRPr="007E703B">
        <w:rPr>
          <w:sz w:val="28"/>
          <w:szCs w:val="28"/>
        </w:rPr>
        <w:t xml:space="preserve"> </w:t>
      </w:r>
      <w:r w:rsidR="007A6892">
        <w:rPr>
          <w:sz w:val="28"/>
          <w:szCs w:val="28"/>
        </w:rPr>
        <w:t>деревья и кустарники</w:t>
      </w:r>
      <w:r w:rsidR="005B000F" w:rsidRPr="007E703B">
        <w:rPr>
          <w:sz w:val="28"/>
          <w:szCs w:val="28"/>
        </w:rPr>
        <w:t>.</w:t>
      </w:r>
    </w:p>
    <w:p w:rsidR="006A37EB" w:rsidRPr="007E703B" w:rsidRDefault="006A37EB" w:rsidP="007E703B">
      <w:pPr>
        <w:pStyle w:val="41"/>
        <w:shd w:val="clear" w:color="auto" w:fill="auto"/>
        <w:spacing w:after="120" w:line="360" w:lineRule="auto"/>
        <w:ind w:right="160"/>
        <w:jc w:val="both"/>
        <w:rPr>
          <w:sz w:val="28"/>
          <w:szCs w:val="28"/>
        </w:rPr>
      </w:pPr>
    </w:p>
    <w:p w:rsidR="00C94052" w:rsidRDefault="00C94052" w:rsidP="007E703B">
      <w:pPr>
        <w:pStyle w:val="41"/>
        <w:shd w:val="clear" w:color="auto" w:fill="auto"/>
        <w:spacing w:after="120" w:line="360" w:lineRule="auto"/>
        <w:ind w:right="160" w:firstLine="708"/>
        <w:jc w:val="both"/>
        <w:rPr>
          <w:sz w:val="28"/>
          <w:szCs w:val="28"/>
        </w:rPr>
      </w:pPr>
      <w:r w:rsidRPr="007E703B">
        <w:rPr>
          <w:sz w:val="28"/>
          <w:szCs w:val="28"/>
        </w:rPr>
        <w:t xml:space="preserve">В настоящий момент </w:t>
      </w:r>
      <w:r w:rsidR="0035450E">
        <w:rPr>
          <w:sz w:val="28"/>
          <w:szCs w:val="28"/>
        </w:rPr>
        <w:t>ведется</w:t>
      </w:r>
      <w:r w:rsidRPr="007E703B">
        <w:rPr>
          <w:sz w:val="28"/>
          <w:szCs w:val="28"/>
        </w:rPr>
        <w:t xml:space="preserve"> деятельность </w:t>
      </w:r>
      <w:r w:rsidR="006A37EB">
        <w:rPr>
          <w:sz w:val="28"/>
          <w:szCs w:val="28"/>
        </w:rPr>
        <w:t>храма Преображения господня</w:t>
      </w:r>
      <w:r w:rsidRPr="007E703B">
        <w:rPr>
          <w:sz w:val="28"/>
          <w:szCs w:val="28"/>
        </w:rPr>
        <w:t xml:space="preserve"> в праздничные дни проходят службы.</w:t>
      </w:r>
    </w:p>
    <w:p w:rsidR="006A37EB" w:rsidRPr="007E703B" w:rsidRDefault="006A37EB" w:rsidP="007E703B">
      <w:pPr>
        <w:pStyle w:val="41"/>
        <w:shd w:val="clear" w:color="auto" w:fill="auto"/>
        <w:spacing w:after="120" w:line="360" w:lineRule="auto"/>
        <w:ind w:right="160" w:firstLine="708"/>
        <w:jc w:val="both"/>
        <w:rPr>
          <w:sz w:val="28"/>
          <w:szCs w:val="28"/>
        </w:rPr>
      </w:pPr>
    </w:p>
    <w:p w:rsidR="006A37EB" w:rsidRPr="007E703B" w:rsidRDefault="00464BDF" w:rsidP="002A4480">
      <w:pPr>
        <w:pStyle w:val="41"/>
        <w:shd w:val="clear" w:color="auto" w:fill="auto"/>
        <w:spacing w:after="120" w:line="360" w:lineRule="auto"/>
        <w:ind w:right="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4D6213">
        <w:rPr>
          <w:sz w:val="28"/>
          <w:szCs w:val="28"/>
        </w:rPr>
        <w:t xml:space="preserve"> Самбекского сельского</w:t>
      </w:r>
      <w:r>
        <w:rPr>
          <w:sz w:val="28"/>
          <w:szCs w:val="28"/>
        </w:rPr>
        <w:t xml:space="preserve"> поселения находится</w:t>
      </w:r>
      <w:r w:rsidRPr="004D6213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 xml:space="preserve"> памятников ВОВ</w:t>
      </w:r>
      <w:r w:rsidR="0086763F">
        <w:rPr>
          <w:sz w:val="28"/>
          <w:szCs w:val="28"/>
        </w:rPr>
        <w:t>, о</w:t>
      </w:r>
      <w:r>
        <w:rPr>
          <w:sz w:val="28"/>
          <w:szCs w:val="28"/>
        </w:rPr>
        <w:t>бщее количество</w:t>
      </w:r>
      <w:r w:rsidR="004D6213">
        <w:rPr>
          <w:sz w:val="28"/>
          <w:szCs w:val="28"/>
        </w:rPr>
        <w:t xml:space="preserve"> погибших и захороненных бойцов</w:t>
      </w:r>
      <w:r>
        <w:rPr>
          <w:sz w:val="28"/>
          <w:szCs w:val="28"/>
        </w:rPr>
        <w:t xml:space="preserve"> </w:t>
      </w:r>
      <w:r w:rsidR="004D621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4D6213">
        <w:rPr>
          <w:b/>
          <w:sz w:val="28"/>
          <w:szCs w:val="28"/>
        </w:rPr>
        <w:t>5</w:t>
      </w:r>
      <w:r w:rsidR="004D6213">
        <w:rPr>
          <w:b/>
          <w:sz w:val="28"/>
          <w:szCs w:val="28"/>
        </w:rPr>
        <w:t> </w:t>
      </w:r>
      <w:r w:rsidRPr="004D6213">
        <w:rPr>
          <w:b/>
          <w:sz w:val="28"/>
          <w:szCs w:val="28"/>
        </w:rPr>
        <w:t>328</w:t>
      </w:r>
      <w:r w:rsidR="004D6213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известных </w:t>
      </w:r>
      <w:r w:rsidRPr="004D6213">
        <w:rPr>
          <w:b/>
          <w:sz w:val="28"/>
          <w:szCs w:val="28"/>
        </w:rPr>
        <w:t>1 259</w:t>
      </w:r>
      <w:r>
        <w:rPr>
          <w:sz w:val="28"/>
          <w:szCs w:val="28"/>
        </w:rPr>
        <w:t xml:space="preserve">, неизвестных </w:t>
      </w:r>
      <w:r w:rsidRPr="004D6213">
        <w:rPr>
          <w:b/>
          <w:sz w:val="28"/>
          <w:szCs w:val="28"/>
        </w:rPr>
        <w:t>4 066</w:t>
      </w:r>
      <w:r w:rsidR="00E94052">
        <w:rPr>
          <w:sz w:val="28"/>
          <w:szCs w:val="28"/>
        </w:rPr>
        <w:t xml:space="preserve">. В </w:t>
      </w:r>
      <w:r w:rsidR="00E94052" w:rsidRPr="000E04F6">
        <w:rPr>
          <w:b/>
          <w:sz w:val="28"/>
          <w:szCs w:val="28"/>
        </w:rPr>
        <w:t>2024</w:t>
      </w:r>
      <w:r w:rsidR="007A6892">
        <w:rPr>
          <w:sz w:val="28"/>
          <w:szCs w:val="28"/>
        </w:rPr>
        <w:t xml:space="preserve"> году выполнен</w:t>
      </w:r>
      <w:r w:rsidR="000E04F6">
        <w:rPr>
          <w:sz w:val="28"/>
          <w:szCs w:val="28"/>
        </w:rPr>
        <w:t>ы</w:t>
      </w:r>
      <w:r w:rsidR="007A6892">
        <w:rPr>
          <w:sz w:val="28"/>
          <w:szCs w:val="28"/>
        </w:rPr>
        <w:t xml:space="preserve"> косметические</w:t>
      </w:r>
      <w:r>
        <w:rPr>
          <w:sz w:val="28"/>
          <w:szCs w:val="28"/>
        </w:rPr>
        <w:t xml:space="preserve"> ремонт</w:t>
      </w:r>
      <w:r w:rsidR="007A6892">
        <w:rPr>
          <w:sz w:val="28"/>
          <w:szCs w:val="28"/>
        </w:rPr>
        <w:t>ы</w:t>
      </w:r>
      <w:r w:rsidR="002A4480">
        <w:rPr>
          <w:sz w:val="28"/>
          <w:szCs w:val="28"/>
        </w:rPr>
        <w:t>.</w:t>
      </w:r>
    </w:p>
    <w:p w:rsidR="00D2674B" w:rsidRPr="00D2674B" w:rsidRDefault="00DB74D6" w:rsidP="00D2674B">
      <w:pPr>
        <w:pStyle w:val="41"/>
        <w:shd w:val="clear" w:color="auto" w:fill="auto"/>
        <w:spacing w:after="120" w:line="360" w:lineRule="auto"/>
        <w:ind w:right="16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Планы.</w:t>
      </w:r>
    </w:p>
    <w:p w:rsidR="00C94052" w:rsidRPr="007E703B" w:rsidRDefault="00C94052" w:rsidP="007E703B">
      <w:pPr>
        <w:pStyle w:val="41"/>
        <w:shd w:val="clear" w:color="auto" w:fill="auto"/>
        <w:spacing w:after="120" w:line="360" w:lineRule="auto"/>
        <w:ind w:right="160" w:firstLine="708"/>
        <w:jc w:val="both"/>
        <w:rPr>
          <w:sz w:val="28"/>
          <w:szCs w:val="28"/>
        </w:rPr>
      </w:pPr>
      <w:r w:rsidRPr="007E703B">
        <w:rPr>
          <w:sz w:val="28"/>
          <w:szCs w:val="28"/>
        </w:rPr>
        <w:t xml:space="preserve">Совместно с Администрацией Неклиновского района в </w:t>
      </w:r>
      <w:r w:rsidRPr="00D2674B">
        <w:rPr>
          <w:b/>
          <w:sz w:val="28"/>
          <w:szCs w:val="28"/>
        </w:rPr>
        <w:t>202</w:t>
      </w:r>
      <w:r w:rsidR="009D2E57">
        <w:rPr>
          <w:b/>
          <w:sz w:val="28"/>
          <w:szCs w:val="28"/>
        </w:rPr>
        <w:t>5</w:t>
      </w:r>
      <w:r w:rsidRPr="00D2674B">
        <w:rPr>
          <w:b/>
          <w:sz w:val="28"/>
          <w:szCs w:val="28"/>
        </w:rPr>
        <w:t>-202</w:t>
      </w:r>
      <w:r w:rsidR="009D2E57">
        <w:rPr>
          <w:b/>
          <w:sz w:val="28"/>
          <w:szCs w:val="28"/>
        </w:rPr>
        <w:t>7</w:t>
      </w:r>
      <w:r w:rsidRPr="007E703B">
        <w:rPr>
          <w:sz w:val="28"/>
          <w:szCs w:val="28"/>
        </w:rPr>
        <w:t xml:space="preserve"> г. планируется произвести ремонт внутрипоселковой дороги в с. Самбек</w:t>
      </w:r>
      <w:r w:rsidR="009D2E57">
        <w:rPr>
          <w:sz w:val="28"/>
          <w:szCs w:val="28"/>
        </w:rPr>
        <w:t xml:space="preserve"> </w:t>
      </w:r>
      <w:r w:rsidR="009D2E57">
        <w:rPr>
          <w:b/>
          <w:sz w:val="28"/>
          <w:szCs w:val="28"/>
        </w:rPr>
        <w:t xml:space="preserve">2 км 654 </w:t>
      </w:r>
      <w:r w:rsidR="009D2E57" w:rsidRPr="009D2E57">
        <w:rPr>
          <w:b/>
          <w:sz w:val="28"/>
          <w:szCs w:val="28"/>
        </w:rPr>
        <w:t>м</w:t>
      </w:r>
      <w:r w:rsidR="006014C9">
        <w:rPr>
          <w:b/>
          <w:sz w:val="28"/>
          <w:szCs w:val="28"/>
        </w:rPr>
        <w:t xml:space="preserve"> </w:t>
      </w:r>
      <w:r w:rsidR="006014C9" w:rsidRPr="006014C9">
        <w:rPr>
          <w:sz w:val="28"/>
          <w:szCs w:val="28"/>
        </w:rPr>
        <w:t>(</w:t>
      </w:r>
      <w:r w:rsidR="006014C9">
        <w:rPr>
          <w:sz w:val="28"/>
          <w:szCs w:val="28"/>
        </w:rPr>
        <w:t>ул.Центральная 500м.,  ул.Морская 1200м., ул.Техническая 954 м.)</w:t>
      </w:r>
      <w:r w:rsidRPr="007E703B">
        <w:rPr>
          <w:sz w:val="28"/>
          <w:szCs w:val="28"/>
        </w:rPr>
        <w:t xml:space="preserve"> и </w:t>
      </w:r>
      <w:r w:rsidR="006014C9">
        <w:rPr>
          <w:sz w:val="28"/>
          <w:szCs w:val="28"/>
        </w:rPr>
        <w:t>в х. Курлацкий</w:t>
      </w:r>
      <w:r w:rsidR="006014C9" w:rsidRPr="007E703B">
        <w:rPr>
          <w:sz w:val="28"/>
          <w:szCs w:val="28"/>
        </w:rPr>
        <w:t xml:space="preserve"> </w:t>
      </w:r>
      <w:r w:rsidRPr="007E703B">
        <w:rPr>
          <w:b/>
          <w:sz w:val="28"/>
          <w:szCs w:val="28"/>
        </w:rPr>
        <w:t xml:space="preserve">2 км. </w:t>
      </w:r>
      <w:r w:rsidR="009D2E57">
        <w:rPr>
          <w:b/>
          <w:sz w:val="28"/>
          <w:szCs w:val="28"/>
        </w:rPr>
        <w:t>327</w:t>
      </w:r>
      <w:r w:rsidRPr="007E703B">
        <w:rPr>
          <w:b/>
          <w:sz w:val="28"/>
          <w:szCs w:val="28"/>
        </w:rPr>
        <w:t xml:space="preserve"> м.</w:t>
      </w:r>
      <w:r w:rsidR="006014C9" w:rsidRPr="006014C9">
        <w:rPr>
          <w:sz w:val="28"/>
          <w:szCs w:val="28"/>
        </w:rPr>
        <w:t>(</w:t>
      </w:r>
      <w:r w:rsidRPr="006014C9">
        <w:rPr>
          <w:sz w:val="28"/>
          <w:szCs w:val="28"/>
        </w:rPr>
        <w:t xml:space="preserve"> </w:t>
      </w:r>
      <w:r w:rsidR="006014C9">
        <w:rPr>
          <w:sz w:val="28"/>
          <w:szCs w:val="28"/>
        </w:rPr>
        <w:t>ул.Победы 1703 м., ул.Кооперативная 624 м.).</w:t>
      </w:r>
    </w:p>
    <w:p w:rsidR="00D2674B" w:rsidRDefault="006870EA" w:rsidP="00D2674B">
      <w:pPr>
        <w:pStyle w:val="41"/>
        <w:shd w:val="clear" w:color="auto" w:fill="auto"/>
        <w:spacing w:after="120" w:line="360" w:lineRule="auto"/>
        <w:ind w:right="160" w:firstLine="708"/>
        <w:jc w:val="both"/>
        <w:rPr>
          <w:sz w:val="28"/>
          <w:szCs w:val="28"/>
        </w:rPr>
      </w:pPr>
      <w:r w:rsidRPr="00153A90">
        <w:rPr>
          <w:sz w:val="28"/>
          <w:szCs w:val="28"/>
        </w:rPr>
        <w:t>В</w:t>
      </w:r>
      <w:r w:rsidR="00C94052" w:rsidRPr="00153A90">
        <w:rPr>
          <w:sz w:val="28"/>
          <w:szCs w:val="28"/>
        </w:rPr>
        <w:t xml:space="preserve"> 2019 году </w:t>
      </w:r>
      <w:r w:rsidRPr="00153A90">
        <w:rPr>
          <w:sz w:val="28"/>
          <w:szCs w:val="28"/>
        </w:rPr>
        <w:t xml:space="preserve">была разработана проектно-сметная документация на </w:t>
      </w:r>
      <w:r w:rsidR="00C94052" w:rsidRPr="00153A90">
        <w:rPr>
          <w:sz w:val="28"/>
          <w:szCs w:val="28"/>
        </w:rPr>
        <w:t>выборочный ремонт Дома Культуры</w:t>
      </w:r>
      <w:r w:rsidR="009E0D41">
        <w:rPr>
          <w:sz w:val="28"/>
          <w:szCs w:val="28"/>
        </w:rPr>
        <w:t>, на су</w:t>
      </w:r>
      <w:r w:rsidRPr="00153A90">
        <w:rPr>
          <w:sz w:val="28"/>
          <w:szCs w:val="28"/>
        </w:rPr>
        <w:t>мму</w:t>
      </w:r>
      <w:r w:rsidR="00C94052" w:rsidRPr="00153A90">
        <w:rPr>
          <w:sz w:val="28"/>
          <w:szCs w:val="28"/>
        </w:rPr>
        <w:t xml:space="preserve"> </w:t>
      </w:r>
      <w:r w:rsidR="00C94052" w:rsidRPr="00153A90">
        <w:rPr>
          <w:b/>
          <w:sz w:val="28"/>
          <w:szCs w:val="28"/>
        </w:rPr>
        <w:t>31</w:t>
      </w:r>
      <w:r w:rsidR="00C94052" w:rsidRPr="00153A90">
        <w:rPr>
          <w:sz w:val="28"/>
          <w:szCs w:val="28"/>
        </w:rPr>
        <w:t xml:space="preserve"> </w:t>
      </w:r>
      <w:r w:rsidR="00C94052" w:rsidRPr="00153A90">
        <w:rPr>
          <w:b/>
          <w:sz w:val="28"/>
          <w:szCs w:val="28"/>
        </w:rPr>
        <w:t>млн</w:t>
      </w:r>
      <w:r w:rsidR="00C94052" w:rsidRPr="00153A90">
        <w:rPr>
          <w:sz w:val="28"/>
          <w:szCs w:val="28"/>
        </w:rPr>
        <w:t>. руб., но в связи с изменением законодательства, данн</w:t>
      </w:r>
      <w:r w:rsidRPr="00153A90">
        <w:rPr>
          <w:sz w:val="28"/>
          <w:szCs w:val="28"/>
        </w:rPr>
        <w:t>ый расчет перестал быть актуальным</w:t>
      </w:r>
      <w:r w:rsidR="00C94052" w:rsidRPr="00153A90">
        <w:rPr>
          <w:sz w:val="28"/>
          <w:szCs w:val="28"/>
        </w:rPr>
        <w:t xml:space="preserve"> и данные средства не были выделены.</w:t>
      </w:r>
      <w:r w:rsidRPr="00153A90">
        <w:rPr>
          <w:sz w:val="28"/>
          <w:szCs w:val="28"/>
        </w:rPr>
        <w:t xml:space="preserve"> В 202</w:t>
      </w:r>
      <w:r w:rsidR="00A71D63">
        <w:rPr>
          <w:sz w:val="28"/>
          <w:szCs w:val="28"/>
        </w:rPr>
        <w:t>4</w:t>
      </w:r>
      <w:r w:rsidRPr="00153A90">
        <w:rPr>
          <w:sz w:val="28"/>
          <w:szCs w:val="28"/>
        </w:rPr>
        <w:t xml:space="preserve"> году осуществлен</w:t>
      </w:r>
      <w:r w:rsidR="00C94052" w:rsidRPr="00153A90">
        <w:rPr>
          <w:sz w:val="28"/>
          <w:szCs w:val="28"/>
        </w:rPr>
        <w:t xml:space="preserve"> пересчет с территориальных расценок на федеральные, </w:t>
      </w:r>
      <w:r w:rsidRPr="00153A90">
        <w:rPr>
          <w:sz w:val="28"/>
          <w:szCs w:val="28"/>
        </w:rPr>
        <w:t xml:space="preserve">стоимость расчета выросла </w:t>
      </w:r>
      <w:r w:rsidR="00C94052" w:rsidRPr="00153A90">
        <w:rPr>
          <w:sz w:val="28"/>
          <w:szCs w:val="28"/>
        </w:rPr>
        <w:t xml:space="preserve">в </w:t>
      </w:r>
      <w:r w:rsidR="00C94052" w:rsidRPr="00153A90">
        <w:rPr>
          <w:b/>
          <w:sz w:val="28"/>
          <w:szCs w:val="28"/>
        </w:rPr>
        <w:t>2</w:t>
      </w:r>
      <w:r w:rsidR="00C94052" w:rsidRPr="00153A90">
        <w:rPr>
          <w:sz w:val="28"/>
          <w:szCs w:val="28"/>
        </w:rPr>
        <w:t xml:space="preserve"> раза</w:t>
      </w:r>
      <w:r w:rsidR="00D2674B">
        <w:rPr>
          <w:sz w:val="28"/>
          <w:szCs w:val="28"/>
        </w:rPr>
        <w:t xml:space="preserve">, и составляет </w:t>
      </w:r>
      <w:r w:rsidR="00E55DDD">
        <w:rPr>
          <w:b/>
          <w:sz w:val="28"/>
          <w:szCs w:val="28"/>
        </w:rPr>
        <w:t>6</w:t>
      </w:r>
      <w:r w:rsidR="00A71D63">
        <w:rPr>
          <w:b/>
          <w:sz w:val="28"/>
          <w:szCs w:val="28"/>
        </w:rPr>
        <w:t>9</w:t>
      </w:r>
      <w:r w:rsidR="00D2674B" w:rsidRPr="00D2674B">
        <w:rPr>
          <w:b/>
          <w:sz w:val="28"/>
          <w:szCs w:val="28"/>
        </w:rPr>
        <w:t xml:space="preserve"> млн. </w:t>
      </w:r>
      <w:r w:rsidR="0049188A">
        <w:rPr>
          <w:b/>
          <w:sz w:val="28"/>
          <w:szCs w:val="28"/>
        </w:rPr>
        <w:t>992</w:t>
      </w:r>
      <w:r w:rsidR="00D2674B" w:rsidRPr="00D2674B">
        <w:rPr>
          <w:b/>
          <w:sz w:val="28"/>
          <w:szCs w:val="28"/>
        </w:rPr>
        <w:t xml:space="preserve"> тыс</w:t>
      </w:r>
      <w:r w:rsidR="00D2674B">
        <w:rPr>
          <w:sz w:val="28"/>
          <w:szCs w:val="28"/>
        </w:rPr>
        <w:t xml:space="preserve">. рублей.    </w:t>
      </w:r>
    </w:p>
    <w:p w:rsidR="00DB74D6" w:rsidRDefault="00D2674B" w:rsidP="004D6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980">
        <w:rPr>
          <w:rFonts w:ascii="Times New Roman" w:hAnsi="Times New Roman" w:cs="Times New Roman"/>
          <w:sz w:val="28"/>
          <w:szCs w:val="28"/>
        </w:rPr>
        <w:t xml:space="preserve">Совместно с Администрацией Неклиновского района </w:t>
      </w:r>
      <w:r w:rsidR="00B30980">
        <w:rPr>
          <w:rFonts w:ascii="Times New Roman" w:hAnsi="Times New Roman" w:cs="Times New Roman"/>
          <w:sz w:val="28"/>
        </w:rPr>
        <w:t>разрабатывается проект</w:t>
      </w:r>
      <w:r w:rsidR="00B30980" w:rsidRPr="001F785E">
        <w:rPr>
          <w:rFonts w:ascii="Times New Roman" w:hAnsi="Times New Roman" w:cs="Times New Roman"/>
          <w:sz w:val="28"/>
        </w:rPr>
        <w:t xml:space="preserve"> </w:t>
      </w:r>
      <w:r w:rsidR="00B30980">
        <w:rPr>
          <w:rFonts w:ascii="Times New Roman" w:hAnsi="Times New Roman" w:cs="Times New Roman"/>
          <w:sz w:val="28"/>
        </w:rPr>
        <w:t>по восстановлению</w:t>
      </w:r>
      <w:r w:rsidR="00DB74D6">
        <w:rPr>
          <w:rFonts w:ascii="Times New Roman" w:hAnsi="Times New Roman" w:cs="Times New Roman"/>
          <w:sz w:val="28"/>
        </w:rPr>
        <w:t xml:space="preserve"> знакового хозяйства, которое пришло в негодность в ходе проведения работ по восстановлению дорожного покрытия посл</w:t>
      </w:r>
      <w:r w:rsidR="004D6213">
        <w:rPr>
          <w:rFonts w:ascii="Times New Roman" w:hAnsi="Times New Roman" w:cs="Times New Roman"/>
          <w:sz w:val="28"/>
        </w:rPr>
        <w:t>е прокладки водопроводных сетей.</w:t>
      </w:r>
      <w:r w:rsidR="00DB74D6">
        <w:rPr>
          <w:rFonts w:ascii="Times New Roman" w:hAnsi="Times New Roman" w:cs="Times New Roman"/>
          <w:sz w:val="28"/>
        </w:rPr>
        <w:t xml:space="preserve">  </w:t>
      </w:r>
    </w:p>
    <w:p w:rsidR="002A4480" w:rsidRDefault="002A4480" w:rsidP="00A45CD3">
      <w:pPr>
        <w:pStyle w:val="20"/>
        <w:shd w:val="clear" w:color="auto" w:fill="auto"/>
        <w:spacing w:before="0" w:line="360" w:lineRule="auto"/>
        <w:rPr>
          <w:sz w:val="28"/>
          <w:szCs w:val="28"/>
        </w:rPr>
      </w:pPr>
    </w:p>
    <w:p w:rsidR="005B000F" w:rsidRPr="007E703B" w:rsidRDefault="005B000F" w:rsidP="007E703B">
      <w:pPr>
        <w:pStyle w:val="20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7E703B">
        <w:rPr>
          <w:sz w:val="28"/>
          <w:szCs w:val="28"/>
        </w:rPr>
        <w:t>Вот краткий перечень задач, над которыми работала в отчетном периоде администрация поселения, и будет продолжать работать дальше.</w:t>
      </w:r>
    </w:p>
    <w:p w:rsidR="005B000F" w:rsidRPr="007E703B" w:rsidRDefault="005B000F" w:rsidP="007E703B">
      <w:pPr>
        <w:pStyle w:val="20"/>
        <w:shd w:val="clear" w:color="auto" w:fill="auto"/>
        <w:spacing w:before="0" w:after="180" w:line="360" w:lineRule="auto"/>
        <w:ind w:firstLine="708"/>
        <w:rPr>
          <w:color w:val="000000" w:themeColor="text1"/>
          <w:sz w:val="28"/>
          <w:szCs w:val="28"/>
        </w:rPr>
      </w:pPr>
      <w:r w:rsidRPr="007E703B">
        <w:rPr>
          <w:color w:val="000000" w:themeColor="text1"/>
          <w:sz w:val="28"/>
          <w:szCs w:val="28"/>
        </w:rPr>
        <w:t>Также хочется выразить глубокую благодарность и признательность администрации Неклиновского района,</w:t>
      </w:r>
      <w:r w:rsidR="004D6213">
        <w:rPr>
          <w:color w:val="000000" w:themeColor="text1"/>
          <w:sz w:val="28"/>
          <w:szCs w:val="28"/>
        </w:rPr>
        <w:t xml:space="preserve"> администрации школ</w:t>
      </w:r>
      <w:r w:rsidR="00DB74D6">
        <w:rPr>
          <w:color w:val="000000" w:themeColor="text1"/>
          <w:sz w:val="28"/>
          <w:szCs w:val="28"/>
        </w:rPr>
        <w:t>, детского сада, дома культуры</w:t>
      </w:r>
      <w:r w:rsidR="000E364A">
        <w:rPr>
          <w:color w:val="000000" w:themeColor="text1"/>
          <w:sz w:val="28"/>
          <w:szCs w:val="28"/>
        </w:rPr>
        <w:t>,</w:t>
      </w:r>
      <w:r w:rsidR="000D4150">
        <w:rPr>
          <w:color w:val="000000" w:themeColor="text1"/>
          <w:sz w:val="28"/>
          <w:szCs w:val="28"/>
        </w:rPr>
        <w:t xml:space="preserve"> </w:t>
      </w:r>
      <w:r w:rsidR="004C2C63">
        <w:rPr>
          <w:color w:val="000000" w:themeColor="text1"/>
          <w:sz w:val="28"/>
          <w:szCs w:val="28"/>
        </w:rPr>
        <w:t>библиотеки</w:t>
      </w:r>
      <w:r w:rsidR="004D6213">
        <w:rPr>
          <w:color w:val="000000" w:themeColor="text1"/>
          <w:sz w:val="28"/>
          <w:szCs w:val="28"/>
        </w:rPr>
        <w:t>,</w:t>
      </w:r>
      <w:r w:rsidR="000E364A">
        <w:rPr>
          <w:color w:val="000000" w:themeColor="text1"/>
          <w:sz w:val="28"/>
          <w:szCs w:val="28"/>
        </w:rPr>
        <w:t xml:space="preserve"> амбулатории</w:t>
      </w:r>
      <w:r w:rsidR="00DB74D6">
        <w:rPr>
          <w:color w:val="000000" w:themeColor="text1"/>
          <w:sz w:val="28"/>
          <w:szCs w:val="28"/>
        </w:rPr>
        <w:t xml:space="preserve"> и </w:t>
      </w:r>
      <w:r w:rsidR="00B617B6">
        <w:rPr>
          <w:color w:val="000000" w:themeColor="text1"/>
          <w:sz w:val="28"/>
          <w:szCs w:val="28"/>
        </w:rPr>
        <w:t>социальной службы</w:t>
      </w:r>
      <w:r w:rsidRPr="007E703B">
        <w:rPr>
          <w:color w:val="000000" w:themeColor="text1"/>
          <w:sz w:val="28"/>
          <w:szCs w:val="28"/>
        </w:rPr>
        <w:t xml:space="preserve"> за понимание и поддержку, с</w:t>
      </w:r>
      <w:r w:rsidR="00DB74D6">
        <w:rPr>
          <w:color w:val="000000" w:themeColor="text1"/>
          <w:sz w:val="28"/>
          <w:szCs w:val="28"/>
        </w:rPr>
        <w:t>овместную плодотворную работу.  А т</w:t>
      </w:r>
      <w:r w:rsidRPr="007E703B">
        <w:rPr>
          <w:color w:val="000000" w:themeColor="text1"/>
          <w:sz w:val="28"/>
          <w:szCs w:val="28"/>
        </w:rPr>
        <w:t>акже</w:t>
      </w:r>
      <w:r w:rsidR="00DB74D6">
        <w:rPr>
          <w:color w:val="000000" w:themeColor="text1"/>
          <w:sz w:val="28"/>
          <w:szCs w:val="28"/>
        </w:rPr>
        <w:t xml:space="preserve"> за</w:t>
      </w:r>
      <w:r w:rsidRPr="007E703B">
        <w:rPr>
          <w:color w:val="000000" w:themeColor="text1"/>
          <w:sz w:val="28"/>
          <w:szCs w:val="28"/>
        </w:rPr>
        <w:t xml:space="preserve"> поддержку по выполнению намеченных планов, направленных на улучшение качества жизни населения.</w:t>
      </w:r>
    </w:p>
    <w:p w:rsidR="00B0149E" w:rsidRPr="007E703B" w:rsidRDefault="007D26C8" w:rsidP="007E70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03B">
        <w:rPr>
          <w:color w:val="000000"/>
          <w:sz w:val="28"/>
          <w:szCs w:val="28"/>
        </w:rPr>
        <w:t>Спасибо за внимание</w:t>
      </w:r>
      <w:r w:rsidR="00D2674B">
        <w:rPr>
          <w:color w:val="000000"/>
          <w:sz w:val="28"/>
          <w:szCs w:val="28"/>
        </w:rPr>
        <w:t>!</w:t>
      </w:r>
    </w:p>
    <w:sectPr w:rsidR="00B0149E" w:rsidRPr="007E703B" w:rsidSect="00464BDF">
      <w:pgSz w:w="11900" w:h="16840"/>
      <w:pgMar w:top="794" w:right="799" w:bottom="851" w:left="146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76" w:rsidRDefault="00FD1F76" w:rsidP="00B0149E">
      <w:r>
        <w:separator/>
      </w:r>
    </w:p>
  </w:endnote>
  <w:endnote w:type="continuationSeparator" w:id="1">
    <w:p w:rsidR="00FD1F76" w:rsidRDefault="00FD1F76" w:rsidP="00B0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76" w:rsidRDefault="00FD1F76"/>
  </w:footnote>
  <w:footnote w:type="continuationSeparator" w:id="1">
    <w:p w:rsidR="00FD1F76" w:rsidRDefault="00FD1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257"/>
    <w:multiLevelType w:val="hybridMultilevel"/>
    <w:tmpl w:val="738E8C4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C9C0C6B"/>
    <w:multiLevelType w:val="hybridMultilevel"/>
    <w:tmpl w:val="77822AF6"/>
    <w:lvl w:ilvl="0" w:tplc="735E7476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E1406"/>
    <w:multiLevelType w:val="hybridMultilevel"/>
    <w:tmpl w:val="BF42DA3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4F273E40"/>
    <w:multiLevelType w:val="multilevel"/>
    <w:tmpl w:val="A2807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E4A44"/>
    <w:multiLevelType w:val="hybridMultilevel"/>
    <w:tmpl w:val="B8484B20"/>
    <w:lvl w:ilvl="0" w:tplc="D8605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149E"/>
    <w:rsid w:val="000026D7"/>
    <w:rsid w:val="000131F8"/>
    <w:rsid w:val="000141DB"/>
    <w:rsid w:val="00020E49"/>
    <w:rsid w:val="0004336F"/>
    <w:rsid w:val="00047EE4"/>
    <w:rsid w:val="00054B23"/>
    <w:rsid w:val="00057090"/>
    <w:rsid w:val="000577FF"/>
    <w:rsid w:val="00057935"/>
    <w:rsid w:val="000736CC"/>
    <w:rsid w:val="00080C5C"/>
    <w:rsid w:val="000868DE"/>
    <w:rsid w:val="000876A6"/>
    <w:rsid w:val="00090186"/>
    <w:rsid w:val="000951CE"/>
    <w:rsid w:val="000961B8"/>
    <w:rsid w:val="00096A3A"/>
    <w:rsid w:val="000A1B3E"/>
    <w:rsid w:val="000B0494"/>
    <w:rsid w:val="000B107E"/>
    <w:rsid w:val="000B3FBD"/>
    <w:rsid w:val="000B7C2E"/>
    <w:rsid w:val="000D4150"/>
    <w:rsid w:val="000D7C60"/>
    <w:rsid w:val="000E04F6"/>
    <w:rsid w:val="000E364A"/>
    <w:rsid w:val="000F1AEC"/>
    <w:rsid w:val="000F3240"/>
    <w:rsid w:val="000F3B82"/>
    <w:rsid w:val="000F3FE9"/>
    <w:rsid w:val="000F5C19"/>
    <w:rsid w:val="001026F1"/>
    <w:rsid w:val="00110D49"/>
    <w:rsid w:val="0011276F"/>
    <w:rsid w:val="001141AE"/>
    <w:rsid w:val="00117C5D"/>
    <w:rsid w:val="00120EF7"/>
    <w:rsid w:val="00134358"/>
    <w:rsid w:val="001403F0"/>
    <w:rsid w:val="0014277E"/>
    <w:rsid w:val="001463B5"/>
    <w:rsid w:val="00153A90"/>
    <w:rsid w:val="00154640"/>
    <w:rsid w:val="00154BBF"/>
    <w:rsid w:val="00156828"/>
    <w:rsid w:val="00164869"/>
    <w:rsid w:val="001734D6"/>
    <w:rsid w:val="00175B71"/>
    <w:rsid w:val="00191317"/>
    <w:rsid w:val="001A21DD"/>
    <w:rsid w:val="001A479D"/>
    <w:rsid w:val="001A72E7"/>
    <w:rsid w:val="001B0582"/>
    <w:rsid w:val="001B4E2A"/>
    <w:rsid w:val="001C35F3"/>
    <w:rsid w:val="001D2296"/>
    <w:rsid w:val="001D79B2"/>
    <w:rsid w:val="001D7D30"/>
    <w:rsid w:val="001E41ED"/>
    <w:rsid w:val="001F1D0A"/>
    <w:rsid w:val="001F2D06"/>
    <w:rsid w:val="002026E3"/>
    <w:rsid w:val="00205A17"/>
    <w:rsid w:val="00206D91"/>
    <w:rsid w:val="0021090E"/>
    <w:rsid w:val="0021490D"/>
    <w:rsid w:val="0021663A"/>
    <w:rsid w:val="00231EBE"/>
    <w:rsid w:val="00236CA7"/>
    <w:rsid w:val="002441FF"/>
    <w:rsid w:val="00262D52"/>
    <w:rsid w:val="002635D7"/>
    <w:rsid w:val="0027465E"/>
    <w:rsid w:val="002772B6"/>
    <w:rsid w:val="00277741"/>
    <w:rsid w:val="00281248"/>
    <w:rsid w:val="00285E7E"/>
    <w:rsid w:val="00286781"/>
    <w:rsid w:val="002A4480"/>
    <w:rsid w:val="002B66F3"/>
    <w:rsid w:val="002B7C73"/>
    <w:rsid w:val="002C2996"/>
    <w:rsid w:val="002C422D"/>
    <w:rsid w:val="002D4073"/>
    <w:rsid w:val="002D5FE1"/>
    <w:rsid w:val="002D6323"/>
    <w:rsid w:val="002E1797"/>
    <w:rsid w:val="002E3B04"/>
    <w:rsid w:val="002F1AA7"/>
    <w:rsid w:val="002F6874"/>
    <w:rsid w:val="002F719C"/>
    <w:rsid w:val="002F7368"/>
    <w:rsid w:val="002F7C8F"/>
    <w:rsid w:val="00303ACA"/>
    <w:rsid w:val="003063A1"/>
    <w:rsid w:val="003064AB"/>
    <w:rsid w:val="0031748D"/>
    <w:rsid w:val="00324E42"/>
    <w:rsid w:val="0033262C"/>
    <w:rsid w:val="003330A1"/>
    <w:rsid w:val="00334269"/>
    <w:rsid w:val="00341989"/>
    <w:rsid w:val="00346F3D"/>
    <w:rsid w:val="00347EF1"/>
    <w:rsid w:val="0035450E"/>
    <w:rsid w:val="00367D7F"/>
    <w:rsid w:val="00370753"/>
    <w:rsid w:val="00375977"/>
    <w:rsid w:val="003940F2"/>
    <w:rsid w:val="003A1A76"/>
    <w:rsid w:val="003B26CE"/>
    <w:rsid w:val="003B59F1"/>
    <w:rsid w:val="003C0E7B"/>
    <w:rsid w:val="003C5EF3"/>
    <w:rsid w:val="003C6C76"/>
    <w:rsid w:val="003D306C"/>
    <w:rsid w:val="003D556F"/>
    <w:rsid w:val="003D7AFA"/>
    <w:rsid w:val="003D7F10"/>
    <w:rsid w:val="003E1FDC"/>
    <w:rsid w:val="003E584A"/>
    <w:rsid w:val="003E6261"/>
    <w:rsid w:val="003F0230"/>
    <w:rsid w:val="003F5472"/>
    <w:rsid w:val="003F68D5"/>
    <w:rsid w:val="0040171E"/>
    <w:rsid w:val="00415C62"/>
    <w:rsid w:val="004227FE"/>
    <w:rsid w:val="00424437"/>
    <w:rsid w:val="00425AF0"/>
    <w:rsid w:val="00426F1A"/>
    <w:rsid w:val="00436424"/>
    <w:rsid w:val="00446655"/>
    <w:rsid w:val="00452ECC"/>
    <w:rsid w:val="00464BDF"/>
    <w:rsid w:val="004715A7"/>
    <w:rsid w:val="004824DE"/>
    <w:rsid w:val="004824F5"/>
    <w:rsid w:val="0049188A"/>
    <w:rsid w:val="00495D53"/>
    <w:rsid w:val="004A0A6C"/>
    <w:rsid w:val="004A4660"/>
    <w:rsid w:val="004A5E8E"/>
    <w:rsid w:val="004B2269"/>
    <w:rsid w:val="004B254E"/>
    <w:rsid w:val="004B4500"/>
    <w:rsid w:val="004C0E88"/>
    <w:rsid w:val="004C2C63"/>
    <w:rsid w:val="004C4D8D"/>
    <w:rsid w:val="004D3166"/>
    <w:rsid w:val="004D3A84"/>
    <w:rsid w:val="004D6213"/>
    <w:rsid w:val="00503346"/>
    <w:rsid w:val="00521BFC"/>
    <w:rsid w:val="00531268"/>
    <w:rsid w:val="0053470C"/>
    <w:rsid w:val="005370C5"/>
    <w:rsid w:val="0053759A"/>
    <w:rsid w:val="00540D0A"/>
    <w:rsid w:val="0054128A"/>
    <w:rsid w:val="005468B3"/>
    <w:rsid w:val="00551C68"/>
    <w:rsid w:val="00561D1B"/>
    <w:rsid w:val="00563020"/>
    <w:rsid w:val="005713EA"/>
    <w:rsid w:val="00571E3B"/>
    <w:rsid w:val="0058445E"/>
    <w:rsid w:val="00590EDE"/>
    <w:rsid w:val="005A0339"/>
    <w:rsid w:val="005A1B27"/>
    <w:rsid w:val="005A29F3"/>
    <w:rsid w:val="005B000F"/>
    <w:rsid w:val="005B30D5"/>
    <w:rsid w:val="005B4D9F"/>
    <w:rsid w:val="005C361A"/>
    <w:rsid w:val="005C4514"/>
    <w:rsid w:val="005D07A9"/>
    <w:rsid w:val="005D1721"/>
    <w:rsid w:val="005D2666"/>
    <w:rsid w:val="005E0948"/>
    <w:rsid w:val="005E0DE2"/>
    <w:rsid w:val="005F46E0"/>
    <w:rsid w:val="006014C9"/>
    <w:rsid w:val="00604286"/>
    <w:rsid w:val="006067AE"/>
    <w:rsid w:val="00617644"/>
    <w:rsid w:val="00622D0D"/>
    <w:rsid w:val="006340AB"/>
    <w:rsid w:val="00635DE8"/>
    <w:rsid w:val="00635EC7"/>
    <w:rsid w:val="006476FC"/>
    <w:rsid w:val="00655FF7"/>
    <w:rsid w:val="006608ED"/>
    <w:rsid w:val="00672D4A"/>
    <w:rsid w:val="006870EA"/>
    <w:rsid w:val="00691A48"/>
    <w:rsid w:val="006A37EB"/>
    <w:rsid w:val="006A4DF1"/>
    <w:rsid w:val="006B6EF3"/>
    <w:rsid w:val="006C70B4"/>
    <w:rsid w:val="006E6FE7"/>
    <w:rsid w:val="006F0007"/>
    <w:rsid w:val="006F1392"/>
    <w:rsid w:val="006F25A2"/>
    <w:rsid w:val="006F2892"/>
    <w:rsid w:val="006F3CCB"/>
    <w:rsid w:val="006F6D4B"/>
    <w:rsid w:val="006F7A8C"/>
    <w:rsid w:val="00703C82"/>
    <w:rsid w:val="00704998"/>
    <w:rsid w:val="00711944"/>
    <w:rsid w:val="007150A5"/>
    <w:rsid w:val="0072008A"/>
    <w:rsid w:val="00726D0F"/>
    <w:rsid w:val="007324FB"/>
    <w:rsid w:val="00734F99"/>
    <w:rsid w:val="00735A5B"/>
    <w:rsid w:val="007361BB"/>
    <w:rsid w:val="00750768"/>
    <w:rsid w:val="0075333C"/>
    <w:rsid w:val="0075471D"/>
    <w:rsid w:val="00754803"/>
    <w:rsid w:val="00761288"/>
    <w:rsid w:val="00761B92"/>
    <w:rsid w:val="007651D0"/>
    <w:rsid w:val="0077499F"/>
    <w:rsid w:val="007839D1"/>
    <w:rsid w:val="0078631D"/>
    <w:rsid w:val="00793670"/>
    <w:rsid w:val="00794A83"/>
    <w:rsid w:val="007979A3"/>
    <w:rsid w:val="007A0821"/>
    <w:rsid w:val="007A4123"/>
    <w:rsid w:val="007A6892"/>
    <w:rsid w:val="007B1084"/>
    <w:rsid w:val="007B790D"/>
    <w:rsid w:val="007C2F17"/>
    <w:rsid w:val="007D048A"/>
    <w:rsid w:val="007D26C8"/>
    <w:rsid w:val="007D7900"/>
    <w:rsid w:val="007E703B"/>
    <w:rsid w:val="007F4A76"/>
    <w:rsid w:val="00805D8B"/>
    <w:rsid w:val="00823F37"/>
    <w:rsid w:val="008370C0"/>
    <w:rsid w:val="0084207D"/>
    <w:rsid w:val="0085118B"/>
    <w:rsid w:val="0085340B"/>
    <w:rsid w:val="0086763F"/>
    <w:rsid w:val="00867F10"/>
    <w:rsid w:val="008760FD"/>
    <w:rsid w:val="00876C45"/>
    <w:rsid w:val="00882B3A"/>
    <w:rsid w:val="0088559F"/>
    <w:rsid w:val="00892FC7"/>
    <w:rsid w:val="00896A2F"/>
    <w:rsid w:val="008A2C28"/>
    <w:rsid w:val="008A7073"/>
    <w:rsid w:val="008B25A3"/>
    <w:rsid w:val="008D2224"/>
    <w:rsid w:val="008D3DD2"/>
    <w:rsid w:val="008D4211"/>
    <w:rsid w:val="008E4B4E"/>
    <w:rsid w:val="008E6430"/>
    <w:rsid w:val="008F1296"/>
    <w:rsid w:val="0090022E"/>
    <w:rsid w:val="00902714"/>
    <w:rsid w:val="0090342B"/>
    <w:rsid w:val="00905903"/>
    <w:rsid w:val="009107BF"/>
    <w:rsid w:val="0091250A"/>
    <w:rsid w:val="00924206"/>
    <w:rsid w:val="00934CFA"/>
    <w:rsid w:val="00937DB5"/>
    <w:rsid w:val="009449AA"/>
    <w:rsid w:val="00952C0E"/>
    <w:rsid w:val="009540BE"/>
    <w:rsid w:val="00954412"/>
    <w:rsid w:val="00964FB7"/>
    <w:rsid w:val="00966E48"/>
    <w:rsid w:val="00976287"/>
    <w:rsid w:val="009813FF"/>
    <w:rsid w:val="009835F8"/>
    <w:rsid w:val="009912E3"/>
    <w:rsid w:val="009A29C1"/>
    <w:rsid w:val="009A36B8"/>
    <w:rsid w:val="009A7EFE"/>
    <w:rsid w:val="009B1F42"/>
    <w:rsid w:val="009C1812"/>
    <w:rsid w:val="009D2E57"/>
    <w:rsid w:val="009D5B81"/>
    <w:rsid w:val="009D5D18"/>
    <w:rsid w:val="009D738B"/>
    <w:rsid w:val="009D76C2"/>
    <w:rsid w:val="009E0D41"/>
    <w:rsid w:val="009F2A2A"/>
    <w:rsid w:val="00A03069"/>
    <w:rsid w:val="00A10279"/>
    <w:rsid w:val="00A16701"/>
    <w:rsid w:val="00A16D04"/>
    <w:rsid w:val="00A17F90"/>
    <w:rsid w:val="00A21388"/>
    <w:rsid w:val="00A2278A"/>
    <w:rsid w:val="00A2339A"/>
    <w:rsid w:val="00A30170"/>
    <w:rsid w:val="00A40EBE"/>
    <w:rsid w:val="00A4106F"/>
    <w:rsid w:val="00A45058"/>
    <w:rsid w:val="00A45CD3"/>
    <w:rsid w:val="00A52D51"/>
    <w:rsid w:val="00A5369A"/>
    <w:rsid w:val="00A536C5"/>
    <w:rsid w:val="00A54135"/>
    <w:rsid w:val="00A54961"/>
    <w:rsid w:val="00A66519"/>
    <w:rsid w:val="00A6798E"/>
    <w:rsid w:val="00A71C49"/>
    <w:rsid w:val="00A71D63"/>
    <w:rsid w:val="00A723E1"/>
    <w:rsid w:val="00A76B38"/>
    <w:rsid w:val="00A77A8C"/>
    <w:rsid w:val="00A804C7"/>
    <w:rsid w:val="00A81BD1"/>
    <w:rsid w:val="00A81E1F"/>
    <w:rsid w:val="00A871F8"/>
    <w:rsid w:val="00A9286F"/>
    <w:rsid w:val="00A946B9"/>
    <w:rsid w:val="00A96F2F"/>
    <w:rsid w:val="00AA03F0"/>
    <w:rsid w:val="00AA672A"/>
    <w:rsid w:val="00AB644C"/>
    <w:rsid w:val="00AB793C"/>
    <w:rsid w:val="00AB7E25"/>
    <w:rsid w:val="00AC2A2A"/>
    <w:rsid w:val="00AD3AFC"/>
    <w:rsid w:val="00AD4B87"/>
    <w:rsid w:val="00AD6757"/>
    <w:rsid w:val="00AE0BE1"/>
    <w:rsid w:val="00AF2090"/>
    <w:rsid w:val="00AF2B73"/>
    <w:rsid w:val="00B0149E"/>
    <w:rsid w:val="00B06A42"/>
    <w:rsid w:val="00B117B8"/>
    <w:rsid w:val="00B22A35"/>
    <w:rsid w:val="00B23B99"/>
    <w:rsid w:val="00B30980"/>
    <w:rsid w:val="00B40744"/>
    <w:rsid w:val="00B47A0B"/>
    <w:rsid w:val="00B54602"/>
    <w:rsid w:val="00B55BD2"/>
    <w:rsid w:val="00B610D4"/>
    <w:rsid w:val="00B617B6"/>
    <w:rsid w:val="00B634A8"/>
    <w:rsid w:val="00B733F0"/>
    <w:rsid w:val="00B74ACC"/>
    <w:rsid w:val="00B76196"/>
    <w:rsid w:val="00B76972"/>
    <w:rsid w:val="00B76DEF"/>
    <w:rsid w:val="00B820AB"/>
    <w:rsid w:val="00B84ED2"/>
    <w:rsid w:val="00BB22C8"/>
    <w:rsid w:val="00BD20F7"/>
    <w:rsid w:val="00BD51A9"/>
    <w:rsid w:val="00BE0D30"/>
    <w:rsid w:val="00BE3846"/>
    <w:rsid w:val="00BE5D64"/>
    <w:rsid w:val="00BF0AEF"/>
    <w:rsid w:val="00BF3580"/>
    <w:rsid w:val="00C056AC"/>
    <w:rsid w:val="00C057A3"/>
    <w:rsid w:val="00C05CDF"/>
    <w:rsid w:val="00C16177"/>
    <w:rsid w:val="00C2516D"/>
    <w:rsid w:val="00C2568F"/>
    <w:rsid w:val="00C31470"/>
    <w:rsid w:val="00C31F62"/>
    <w:rsid w:val="00C4356B"/>
    <w:rsid w:val="00C4441F"/>
    <w:rsid w:val="00C478A9"/>
    <w:rsid w:val="00C501F9"/>
    <w:rsid w:val="00C52A1A"/>
    <w:rsid w:val="00C54887"/>
    <w:rsid w:val="00C54E12"/>
    <w:rsid w:val="00C54F92"/>
    <w:rsid w:val="00C6445D"/>
    <w:rsid w:val="00C67C11"/>
    <w:rsid w:val="00C854C7"/>
    <w:rsid w:val="00C865C5"/>
    <w:rsid w:val="00C930F4"/>
    <w:rsid w:val="00C94052"/>
    <w:rsid w:val="00CA234C"/>
    <w:rsid w:val="00CA2F53"/>
    <w:rsid w:val="00CA4F1B"/>
    <w:rsid w:val="00CA532D"/>
    <w:rsid w:val="00CA6B03"/>
    <w:rsid w:val="00CA7740"/>
    <w:rsid w:val="00CB02C7"/>
    <w:rsid w:val="00CB0BE9"/>
    <w:rsid w:val="00CB50D5"/>
    <w:rsid w:val="00CB7E22"/>
    <w:rsid w:val="00CC02DC"/>
    <w:rsid w:val="00CC5C6A"/>
    <w:rsid w:val="00CD067A"/>
    <w:rsid w:val="00CD2DF1"/>
    <w:rsid w:val="00CE00E9"/>
    <w:rsid w:val="00CE6D1B"/>
    <w:rsid w:val="00CF4300"/>
    <w:rsid w:val="00CF7E36"/>
    <w:rsid w:val="00D030DB"/>
    <w:rsid w:val="00D25706"/>
    <w:rsid w:val="00D2674B"/>
    <w:rsid w:val="00D27CCC"/>
    <w:rsid w:val="00D3613C"/>
    <w:rsid w:val="00D40C06"/>
    <w:rsid w:val="00D45CB6"/>
    <w:rsid w:val="00D50560"/>
    <w:rsid w:val="00D50ED8"/>
    <w:rsid w:val="00D640A0"/>
    <w:rsid w:val="00D71B87"/>
    <w:rsid w:val="00D72FBE"/>
    <w:rsid w:val="00D8298A"/>
    <w:rsid w:val="00D86BC5"/>
    <w:rsid w:val="00D87149"/>
    <w:rsid w:val="00D90891"/>
    <w:rsid w:val="00D95778"/>
    <w:rsid w:val="00DA263A"/>
    <w:rsid w:val="00DA5E5D"/>
    <w:rsid w:val="00DA7329"/>
    <w:rsid w:val="00DB221C"/>
    <w:rsid w:val="00DB58E3"/>
    <w:rsid w:val="00DB74D6"/>
    <w:rsid w:val="00DC7C66"/>
    <w:rsid w:val="00DD5663"/>
    <w:rsid w:val="00DD643D"/>
    <w:rsid w:val="00DE0A2A"/>
    <w:rsid w:val="00DF1119"/>
    <w:rsid w:val="00DF2EB8"/>
    <w:rsid w:val="00DF4A9A"/>
    <w:rsid w:val="00DF5572"/>
    <w:rsid w:val="00E07CE3"/>
    <w:rsid w:val="00E15ADA"/>
    <w:rsid w:val="00E21FEA"/>
    <w:rsid w:val="00E26467"/>
    <w:rsid w:val="00E26EBB"/>
    <w:rsid w:val="00E26FD6"/>
    <w:rsid w:val="00E30D31"/>
    <w:rsid w:val="00E51F8A"/>
    <w:rsid w:val="00E559D9"/>
    <w:rsid w:val="00E55BB6"/>
    <w:rsid w:val="00E55DDD"/>
    <w:rsid w:val="00E5718B"/>
    <w:rsid w:val="00E57A0A"/>
    <w:rsid w:val="00E668D8"/>
    <w:rsid w:val="00E704E5"/>
    <w:rsid w:val="00E7355F"/>
    <w:rsid w:val="00E82BF9"/>
    <w:rsid w:val="00E832B1"/>
    <w:rsid w:val="00E83799"/>
    <w:rsid w:val="00E873F6"/>
    <w:rsid w:val="00E94052"/>
    <w:rsid w:val="00E967E3"/>
    <w:rsid w:val="00EB2210"/>
    <w:rsid w:val="00EB4042"/>
    <w:rsid w:val="00EC6B0D"/>
    <w:rsid w:val="00ED2C45"/>
    <w:rsid w:val="00ED4BDC"/>
    <w:rsid w:val="00ED4D6B"/>
    <w:rsid w:val="00ED5ABE"/>
    <w:rsid w:val="00ED669C"/>
    <w:rsid w:val="00ED79EA"/>
    <w:rsid w:val="00EE4310"/>
    <w:rsid w:val="00EF0412"/>
    <w:rsid w:val="00EF2474"/>
    <w:rsid w:val="00EF5B82"/>
    <w:rsid w:val="00EF5F83"/>
    <w:rsid w:val="00EF6C24"/>
    <w:rsid w:val="00F068B8"/>
    <w:rsid w:val="00F1399D"/>
    <w:rsid w:val="00F1670B"/>
    <w:rsid w:val="00F20EA0"/>
    <w:rsid w:val="00F27174"/>
    <w:rsid w:val="00F3331C"/>
    <w:rsid w:val="00F35E1B"/>
    <w:rsid w:val="00F36DC1"/>
    <w:rsid w:val="00F467E5"/>
    <w:rsid w:val="00F502E7"/>
    <w:rsid w:val="00F62559"/>
    <w:rsid w:val="00F63C7F"/>
    <w:rsid w:val="00F6628E"/>
    <w:rsid w:val="00F838A2"/>
    <w:rsid w:val="00FA5E42"/>
    <w:rsid w:val="00FA679C"/>
    <w:rsid w:val="00FB15FB"/>
    <w:rsid w:val="00FB4A0C"/>
    <w:rsid w:val="00FC5461"/>
    <w:rsid w:val="00FD1044"/>
    <w:rsid w:val="00FD1F76"/>
    <w:rsid w:val="00FD2644"/>
    <w:rsid w:val="00FD70BF"/>
    <w:rsid w:val="00FD7779"/>
    <w:rsid w:val="00FE157E"/>
    <w:rsid w:val="00FE2506"/>
    <w:rsid w:val="00FE3616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4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49E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B01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B0149E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FranklinGothicHeavy">
    <w:name w:val="Основной текст (2) + Franklin Gothic Heavy;Курсив"/>
    <w:basedOn w:val="2"/>
    <w:rsid w:val="00B0149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4"/>
    <w:rsid w:val="00B0149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B014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0149E"/>
    <w:pPr>
      <w:shd w:val="clear" w:color="auto" w:fill="FFFFFF"/>
      <w:spacing w:before="600" w:line="739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1">
    <w:name w:val="Основной текст (4)1"/>
    <w:basedOn w:val="a"/>
    <w:link w:val="4"/>
    <w:rsid w:val="00B0149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B0149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Normal (Web)"/>
    <w:basedOn w:val="a"/>
    <w:uiPriority w:val="99"/>
    <w:unhideWhenUsed/>
    <w:rsid w:val="00346F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B74ACC"/>
    <w:rPr>
      <w:b/>
      <w:bCs/>
    </w:rPr>
  </w:style>
  <w:style w:type="paragraph" w:styleId="a6">
    <w:name w:val="No Spacing"/>
    <w:uiPriority w:val="1"/>
    <w:qFormat/>
    <w:rsid w:val="003B59F1"/>
    <w:rPr>
      <w:color w:val="000000"/>
    </w:rPr>
  </w:style>
  <w:style w:type="paragraph" w:styleId="a7">
    <w:name w:val="List Paragraph"/>
    <w:basedOn w:val="a"/>
    <w:uiPriority w:val="34"/>
    <w:qFormat/>
    <w:rsid w:val="00793670"/>
    <w:pPr>
      <w:ind w:left="720"/>
      <w:contextualSpacing/>
    </w:pPr>
  </w:style>
  <w:style w:type="table" w:styleId="a8">
    <w:name w:val="Table Grid"/>
    <w:basedOn w:val="a1"/>
    <w:uiPriority w:val="59"/>
    <w:rsid w:val="00277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58E8-3D15-4223-A66A-D7D82619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Angelina</cp:lastModifiedBy>
  <cp:revision>6</cp:revision>
  <cp:lastPrinted>2024-07-08T08:36:00Z</cp:lastPrinted>
  <dcterms:created xsi:type="dcterms:W3CDTF">2024-06-27T12:41:00Z</dcterms:created>
  <dcterms:modified xsi:type="dcterms:W3CDTF">2024-07-08T08:37:00Z</dcterms:modified>
</cp:coreProperties>
</file>