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9E" w:rsidRDefault="00FA5E42">
      <w:pPr>
        <w:pStyle w:val="30"/>
        <w:shd w:val="clear" w:color="auto" w:fill="auto"/>
      </w:pPr>
      <w:r>
        <w:t>Отчет</w:t>
      </w:r>
    </w:p>
    <w:p w:rsidR="00B0149E" w:rsidRDefault="00FA5E42">
      <w:pPr>
        <w:pStyle w:val="30"/>
        <w:shd w:val="clear" w:color="auto" w:fill="auto"/>
        <w:ind w:left="460"/>
        <w:jc w:val="left"/>
      </w:pPr>
      <w:r>
        <w:t>Главы Администрации Самбекского сельского поселения</w:t>
      </w:r>
    </w:p>
    <w:p w:rsidR="00B0149E" w:rsidRDefault="00FA5E42">
      <w:pPr>
        <w:pStyle w:val="30"/>
        <w:shd w:val="clear" w:color="auto" w:fill="auto"/>
        <w:spacing w:after="301"/>
      </w:pPr>
      <w:r>
        <w:t>за I</w:t>
      </w:r>
      <w:r w:rsidR="00540D0A">
        <w:rPr>
          <w:lang w:val="en-US"/>
        </w:rPr>
        <w:t>I</w:t>
      </w:r>
      <w:r>
        <w:t xml:space="preserve"> полугодие </w:t>
      </w:r>
      <w:r>
        <w:rPr>
          <w:rStyle w:val="31"/>
          <w:b/>
          <w:bCs/>
        </w:rPr>
        <w:t>2018</w:t>
      </w:r>
      <w:r>
        <w:t xml:space="preserve"> год</w:t>
      </w:r>
      <w:r w:rsidR="00090186">
        <w:t>а</w:t>
      </w:r>
    </w:p>
    <w:p w:rsidR="00B0149E" w:rsidRDefault="00540D0A" w:rsidP="000B107E">
      <w:pPr>
        <w:pStyle w:val="20"/>
        <w:shd w:val="clear" w:color="auto" w:fill="auto"/>
        <w:tabs>
          <w:tab w:val="left" w:pos="7656"/>
        </w:tabs>
        <w:spacing w:before="0"/>
        <w:jc w:val="center"/>
      </w:pPr>
      <w:r>
        <w:t>с. Самбек</w:t>
      </w:r>
      <w:r>
        <w:tab/>
        <w:t>2</w:t>
      </w:r>
      <w:r w:rsidRPr="00540D0A">
        <w:t>1</w:t>
      </w:r>
      <w:r>
        <w:t>.0</w:t>
      </w:r>
      <w:r w:rsidRPr="00540D0A">
        <w:t>2</w:t>
      </w:r>
      <w:r>
        <w:t>.201</w:t>
      </w:r>
      <w:r w:rsidRPr="00540D0A">
        <w:t>9</w:t>
      </w:r>
      <w:r w:rsidR="000B107E">
        <w:t xml:space="preserve">                    </w:t>
      </w:r>
      <w:r w:rsidR="00FA5E42">
        <w:t>Уважаемые жители Самбекского сельского поселения!</w:t>
      </w:r>
    </w:p>
    <w:p w:rsidR="00B0149E" w:rsidRDefault="00FA5E42">
      <w:pPr>
        <w:pStyle w:val="20"/>
        <w:shd w:val="clear" w:color="auto" w:fill="auto"/>
        <w:spacing w:before="0" w:line="365" w:lineRule="exact"/>
        <w:ind w:firstLine="580"/>
      </w:pPr>
      <w:r>
        <w:t>В целях обеспечения гласности в работе орг</w:t>
      </w:r>
      <w:r w:rsidR="00540D0A">
        <w:t>анов местного самоуправления, Г</w:t>
      </w:r>
      <w:r>
        <w:t>лава Администрации поселения обязан дважды в год отчитывается перед жителями, по итогам полугодия и по итогам года.</w:t>
      </w:r>
    </w:p>
    <w:p w:rsidR="00540D0A" w:rsidRDefault="00FA5E42" w:rsidP="00540D0A">
      <w:pPr>
        <w:pStyle w:val="20"/>
        <w:shd w:val="clear" w:color="auto" w:fill="auto"/>
        <w:spacing w:before="0" w:line="365" w:lineRule="exact"/>
        <w:ind w:firstLine="920"/>
      </w:pPr>
      <w:r>
        <w:t>Сегодня, я представляю Вам отчет о том, какая работа проводилась Администрацией поселения в</w:t>
      </w:r>
      <w:r w:rsidR="00540D0A" w:rsidRPr="00540D0A">
        <w:t>о</w:t>
      </w:r>
      <w:r w:rsidR="00540D0A">
        <w:t xml:space="preserve"> 2</w:t>
      </w:r>
      <w:r>
        <w:t xml:space="preserve"> полугодии 2018 года, согласно тем полномочиям, которые утверждены федеральным законодательством и Уставом сельского поселения.</w:t>
      </w:r>
    </w:p>
    <w:p w:rsidR="00B0149E" w:rsidRDefault="00540D0A" w:rsidP="00540D0A">
      <w:pPr>
        <w:pStyle w:val="20"/>
        <w:shd w:val="clear" w:color="auto" w:fill="auto"/>
        <w:spacing w:before="0" w:line="365" w:lineRule="exact"/>
      </w:pPr>
      <w:r>
        <w:t xml:space="preserve">        </w:t>
      </w:r>
      <w:r w:rsidR="00FA5E42">
        <w:t>В качестве справки хочу сказать, что Самбекское сельское поселение расположено в юго-западной части Неклиновского района. Общая площадь муниципального образования - 130,8 кв.км. Расстояние до райцентра - 15 км. Площадь сельхозугодий - 12209 га, в том числе: пашни - 9 688 га, пастбища - 2441 га.</w:t>
      </w:r>
    </w:p>
    <w:p w:rsidR="00540D0A" w:rsidRDefault="00540D0A">
      <w:pPr>
        <w:pStyle w:val="20"/>
        <w:shd w:val="clear" w:color="auto" w:fill="auto"/>
        <w:spacing w:before="0" w:line="365" w:lineRule="exact"/>
      </w:pPr>
      <w:r>
        <w:t xml:space="preserve">   </w:t>
      </w:r>
      <w:r w:rsidR="00FA5E42">
        <w:t xml:space="preserve">В состав поселения входит 4 населенных пункта: </w:t>
      </w:r>
    </w:p>
    <w:p w:rsidR="00540D0A" w:rsidRDefault="00540D0A">
      <w:pPr>
        <w:pStyle w:val="20"/>
        <w:shd w:val="clear" w:color="auto" w:fill="auto"/>
        <w:spacing w:before="0" w:line="365" w:lineRule="exact"/>
      </w:pPr>
      <w:r>
        <w:t xml:space="preserve">- </w:t>
      </w:r>
      <w:r w:rsidR="00FA5E42">
        <w:t xml:space="preserve">с. Самбек, </w:t>
      </w:r>
    </w:p>
    <w:p w:rsidR="00540D0A" w:rsidRDefault="00540D0A">
      <w:pPr>
        <w:pStyle w:val="20"/>
        <w:shd w:val="clear" w:color="auto" w:fill="auto"/>
        <w:spacing w:before="0" w:line="365" w:lineRule="exact"/>
      </w:pPr>
      <w:r>
        <w:t xml:space="preserve">- </w:t>
      </w:r>
      <w:r w:rsidR="00FA5E42">
        <w:t xml:space="preserve">х. Курлацкий, </w:t>
      </w:r>
    </w:p>
    <w:p w:rsidR="00540D0A" w:rsidRDefault="00540D0A">
      <w:pPr>
        <w:pStyle w:val="20"/>
        <w:shd w:val="clear" w:color="auto" w:fill="auto"/>
        <w:spacing w:before="0" w:line="365" w:lineRule="exact"/>
      </w:pPr>
      <w:r>
        <w:t xml:space="preserve">- </w:t>
      </w:r>
      <w:r w:rsidR="00FA5E42">
        <w:t xml:space="preserve">х. Сужено, </w:t>
      </w:r>
    </w:p>
    <w:p w:rsidR="00B0149E" w:rsidRDefault="00540D0A">
      <w:pPr>
        <w:pStyle w:val="20"/>
        <w:shd w:val="clear" w:color="auto" w:fill="auto"/>
        <w:spacing w:before="0" w:line="365" w:lineRule="exact"/>
      </w:pPr>
      <w:r>
        <w:t xml:space="preserve">- </w:t>
      </w:r>
      <w:r w:rsidR="00FA5E42">
        <w:t>х. Некрасовка.</w:t>
      </w:r>
    </w:p>
    <w:p w:rsidR="00B0149E" w:rsidRPr="001141AE" w:rsidRDefault="00FA5E42">
      <w:pPr>
        <w:pStyle w:val="20"/>
        <w:shd w:val="clear" w:color="auto" w:fill="auto"/>
        <w:spacing w:before="0" w:line="365" w:lineRule="exact"/>
      </w:pPr>
      <w:r w:rsidRPr="001141AE">
        <w:t>Численность населения по с</w:t>
      </w:r>
      <w:r w:rsidR="00A03069">
        <w:t>остоянию на 01.01.2018 г - 3 336</w:t>
      </w:r>
      <w:r w:rsidRPr="001141AE">
        <w:t xml:space="preserve"> человек, в том числе: мужчин - 1 488 чел., женщин - 1 780 чел.; работающих - 1 237 чел., пенсионеров - 863 чел., учащихся - 319 чел., дошкольного возраста - 246 чел.</w:t>
      </w:r>
    </w:p>
    <w:p w:rsidR="00B0149E" w:rsidRPr="001141AE" w:rsidRDefault="00FA5E42">
      <w:pPr>
        <w:pStyle w:val="20"/>
        <w:shd w:val="clear" w:color="auto" w:fill="auto"/>
        <w:spacing w:before="0" w:line="365" w:lineRule="exact"/>
      </w:pPr>
      <w:r w:rsidRPr="001141AE">
        <w:t>По населенным пунктам жители распределяются следующим об</w:t>
      </w:r>
      <w:r w:rsidR="00A03069">
        <w:t>разом в с. Самбек проживает 2420 чел., в х. Курлацкий - 764</w:t>
      </w:r>
      <w:r w:rsidRPr="001141AE">
        <w:t xml:space="preserve"> чел., в х. Некрас</w:t>
      </w:r>
      <w:r w:rsidR="00A03069">
        <w:t>овка - 145 чел., в х. Сужено - 7</w:t>
      </w:r>
      <w:r w:rsidRPr="001141AE">
        <w:t xml:space="preserve"> чел.</w:t>
      </w:r>
    </w:p>
    <w:p w:rsidR="0021090E" w:rsidRDefault="00FA5E42" w:rsidP="0021090E">
      <w:pPr>
        <w:pStyle w:val="20"/>
        <w:shd w:val="clear" w:color="auto" w:fill="auto"/>
        <w:spacing w:before="0" w:line="365" w:lineRule="exact"/>
        <w:ind w:left="460"/>
        <w:jc w:val="left"/>
      </w:pPr>
      <w:r w:rsidRPr="001141AE">
        <w:t>Количество частных подворий - 1</w:t>
      </w:r>
      <w:r w:rsidR="0021090E">
        <w:t> </w:t>
      </w:r>
      <w:r w:rsidRPr="001141AE">
        <w:t>115.</w:t>
      </w:r>
    </w:p>
    <w:p w:rsidR="0021090E" w:rsidRPr="0021090E" w:rsidRDefault="0021090E" w:rsidP="0021090E">
      <w:pPr>
        <w:pStyle w:val="20"/>
        <w:shd w:val="clear" w:color="auto" w:fill="auto"/>
        <w:spacing w:before="0" w:line="365" w:lineRule="exact"/>
        <w:ind w:left="460"/>
        <w:jc w:val="left"/>
      </w:pPr>
      <w:r w:rsidRPr="0021090E">
        <w:t>В 2018 году родился</w:t>
      </w:r>
      <w:r>
        <w:t xml:space="preserve">- </w:t>
      </w:r>
      <w:r w:rsidRPr="0021090E">
        <w:t xml:space="preserve">21 человек, умерло- 38 человек. </w:t>
      </w:r>
    </w:p>
    <w:p w:rsidR="00B0149E" w:rsidRPr="00540D0A" w:rsidRDefault="00FA5E42" w:rsidP="0021090E">
      <w:pPr>
        <w:pStyle w:val="20"/>
        <w:shd w:val="clear" w:color="auto" w:fill="auto"/>
        <w:spacing w:before="0" w:line="365" w:lineRule="exact"/>
      </w:pPr>
      <w:r w:rsidRPr="00540D0A">
        <w:t>Социальная структура в поселении представлена:</w:t>
      </w:r>
    </w:p>
    <w:p w:rsidR="00B0149E" w:rsidRPr="00540D0A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671"/>
        </w:tabs>
        <w:spacing w:before="0" w:line="365" w:lineRule="exact"/>
        <w:ind w:firstLine="480"/>
      </w:pPr>
      <w:r w:rsidRPr="00540D0A">
        <w:t xml:space="preserve">двумя школами - Самбекская средняя общеобразовательная </w:t>
      </w:r>
      <w:r w:rsidR="00540D0A">
        <w:t xml:space="preserve">школа им. </w:t>
      </w:r>
      <w:r w:rsidRPr="00540D0A">
        <w:t>В.М.Петлякова и Некрасовская основная общеобразовательная школа,</w:t>
      </w:r>
    </w:p>
    <w:p w:rsidR="00B0149E" w:rsidRPr="00540D0A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65" w:lineRule="exact"/>
        <w:ind w:firstLine="480"/>
      </w:pPr>
      <w:r w:rsidRPr="00540D0A">
        <w:t>детским садом «Мальвина»,</w:t>
      </w:r>
    </w:p>
    <w:p w:rsidR="00B0149E" w:rsidRPr="00540D0A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65" w:lineRule="exact"/>
        <w:ind w:firstLine="480"/>
      </w:pPr>
      <w:r w:rsidRPr="00540D0A">
        <w:lastRenderedPageBreak/>
        <w:t>дом культуры и библиотека.</w:t>
      </w:r>
    </w:p>
    <w:p w:rsidR="00B0149E" w:rsidRPr="00540D0A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line="365" w:lineRule="exact"/>
        <w:ind w:firstLine="480"/>
      </w:pPr>
      <w:r w:rsidRPr="00540D0A">
        <w:t>Самбекская врачебная амбулатория, два фельдшерско- акушерских пункта модульного типа в хуторах Курлацкий и Некрасовка,</w:t>
      </w:r>
    </w:p>
    <w:p w:rsidR="00B0149E" w:rsidRPr="00540D0A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365" w:lineRule="exact"/>
        <w:ind w:firstLine="480"/>
      </w:pPr>
      <w:r w:rsidRPr="00540D0A">
        <w:t xml:space="preserve">почтовое отделение, филиал </w:t>
      </w:r>
      <w:r w:rsidR="00540D0A">
        <w:t xml:space="preserve"> </w:t>
      </w:r>
      <w:r w:rsidRPr="00540D0A">
        <w:t>Сбербанка.</w:t>
      </w:r>
    </w:p>
    <w:p w:rsidR="00B0149E" w:rsidRPr="00540D0A" w:rsidRDefault="00FA5E42">
      <w:pPr>
        <w:pStyle w:val="20"/>
        <w:shd w:val="clear" w:color="auto" w:fill="auto"/>
        <w:spacing w:before="0" w:line="365" w:lineRule="exact"/>
        <w:ind w:firstLine="780"/>
      </w:pPr>
      <w:r w:rsidRPr="00540D0A">
        <w:t>На территории поселения работает 16 торговых объектов. Все населенные пункты поселения в нужном объеме обеспечены предприятиями розничной торговли, имеющими смешанный ассортимент продукции.</w:t>
      </w:r>
    </w:p>
    <w:p w:rsidR="00B0149E" w:rsidRPr="001141AE" w:rsidRDefault="00FA5E42">
      <w:pPr>
        <w:pStyle w:val="20"/>
        <w:shd w:val="clear" w:color="auto" w:fill="auto"/>
        <w:spacing w:before="0" w:line="365" w:lineRule="exact"/>
        <w:ind w:firstLine="480"/>
      </w:pPr>
      <w:r w:rsidRPr="001141AE">
        <w:t>В области сельского хозяйства работает СПК - колхоз «Колос», основной вид деятельности - выращивание зерновых культур. Также осуществляют деятельность два крестьянско-фермерских хозяйства ИП Саенко и ИП Чулков.</w:t>
      </w:r>
    </w:p>
    <w:p w:rsidR="00B0149E" w:rsidRPr="001141AE" w:rsidRDefault="00FA5E42">
      <w:pPr>
        <w:pStyle w:val="20"/>
        <w:shd w:val="clear" w:color="auto" w:fill="auto"/>
        <w:spacing w:before="0" w:line="365" w:lineRule="exact"/>
        <w:ind w:firstLine="300"/>
      </w:pPr>
      <w:r w:rsidRPr="001141AE">
        <w:t>В поселении осуществляет деятельность центр удаленного доступа приема и выдачи документов. МФЦ оказывает муниципальные услуги в основном социальной направленности («Назначение и выплата ежемесячного государственного пособия на ребенка», компенсация расходов на оплату жилого помещения и коммунальных услуг, «Предоставление субсидий» и др.). График работы специалиста МФЦ - ежедневно (кроме субботы и воскресенья) с 8.00 ч до 12-00 ч.</w:t>
      </w:r>
    </w:p>
    <w:p w:rsidR="00B0149E" w:rsidRPr="005370C5" w:rsidRDefault="00FA5E42">
      <w:pPr>
        <w:pStyle w:val="20"/>
        <w:shd w:val="clear" w:color="auto" w:fill="auto"/>
        <w:spacing w:before="0" w:after="360" w:line="322" w:lineRule="exact"/>
        <w:ind w:firstLine="780"/>
      </w:pPr>
      <w:r w:rsidRPr="005370C5">
        <w:t xml:space="preserve">В рамках деятельности </w:t>
      </w:r>
      <w:r w:rsidR="005370C5" w:rsidRPr="005370C5">
        <w:t>за 2018</w:t>
      </w:r>
      <w:r w:rsidR="001141AE" w:rsidRPr="005370C5">
        <w:t xml:space="preserve"> год</w:t>
      </w:r>
      <w:r w:rsidRPr="005370C5">
        <w:t xml:space="preserve"> администрацией Самбекского сельского поселения по </w:t>
      </w:r>
      <w:r w:rsidR="005370C5" w:rsidRPr="005370C5">
        <w:t>различным направления принято 123 постановления и 178</w:t>
      </w:r>
      <w:r w:rsidRPr="005370C5">
        <w:t xml:space="preserve"> распоряжений. Внесены изменения в</w:t>
      </w:r>
      <w:r w:rsidR="00E07CE3" w:rsidRPr="005370C5">
        <w:t xml:space="preserve"> Устав поселения - он приведен в соответствие с действующим</w:t>
      </w:r>
      <w:r w:rsidRPr="005370C5">
        <w:t xml:space="preserve"> законодательством.</w:t>
      </w:r>
    </w:p>
    <w:p w:rsidR="00B0149E" w:rsidRPr="005370C5" w:rsidRDefault="00FA5E42">
      <w:pPr>
        <w:pStyle w:val="20"/>
        <w:shd w:val="clear" w:color="auto" w:fill="auto"/>
        <w:spacing w:before="0" w:after="326" w:line="322" w:lineRule="exact"/>
        <w:ind w:firstLine="300"/>
      </w:pPr>
      <w:r w:rsidRPr="005370C5">
        <w:t>Выдано справок</w:t>
      </w:r>
      <w:r w:rsidR="005370C5" w:rsidRPr="005370C5">
        <w:t xml:space="preserve"> и выписок гражданам - 686</w:t>
      </w:r>
      <w:r w:rsidRPr="005370C5">
        <w:t xml:space="preserve"> шт, выполнено нотариальных действия </w:t>
      </w:r>
      <w:r w:rsidR="005370C5" w:rsidRPr="005370C5">
        <w:t xml:space="preserve">– 98 </w:t>
      </w:r>
      <w:r w:rsidR="00EF0412" w:rsidRPr="005370C5">
        <w:t xml:space="preserve"> на сумму 16,3</w:t>
      </w:r>
      <w:r w:rsidRPr="005370C5">
        <w:t xml:space="preserve"> тыс. рублей.</w:t>
      </w:r>
    </w:p>
    <w:p w:rsidR="00B0149E" w:rsidRPr="00EF0412" w:rsidRDefault="00FA5E42">
      <w:pPr>
        <w:pStyle w:val="20"/>
        <w:shd w:val="clear" w:color="auto" w:fill="auto"/>
        <w:spacing w:before="0" w:line="365" w:lineRule="exact"/>
        <w:ind w:firstLine="780"/>
      </w:pPr>
      <w:r w:rsidRPr="00EF0412">
        <w:t>Администрацией ведется исполнение отдельных государственных полномочий в части осуществления воинского учета в соответствии с требованиями закона РФ «О воинской</w:t>
      </w:r>
    </w:p>
    <w:p w:rsidR="00B0149E" w:rsidRPr="00EF0412" w:rsidRDefault="00FA5E42">
      <w:pPr>
        <w:pStyle w:val="40"/>
        <w:shd w:val="clear" w:color="auto" w:fill="auto"/>
      </w:pPr>
      <w:r w:rsidRPr="00EF0412">
        <w:t>обязанности и военной службе». Всего на воинском учете в</w:t>
      </w:r>
    </w:p>
    <w:p w:rsidR="00B0149E" w:rsidRPr="00EF0412" w:rsidRDefault="00EF0412">
      <w:pPr>
        <w:pStyle w:val="20"/>
        <w:shd w:val="clear" w:color="auto" w:fill="auto"/>
        <w:spacing w:before="0" w:after="300" w:line="365" w:lineRule="exact"/>
        <w:ind w:right="280"/>
      </w:pPr>
      <w:r w:rsidRPr="00EF0412">
        <w:t>сельском поселении состоит 705</w:t>
      </w:r>
      <w:r w:rsidR="00FA5E42" w:rsidRPr="00EF0412">
        <w:t xml:space="preserve"> человек, из них офицеров запаса - 33 человека, прап</w:t>
      </w:r>
      <w:r w:rsidRPr="00EF0412">
        <w:t>орщиков, сержантов, солдат - 667</w:t>
      </w:r>
      <w:r w:rsidR="00FA5E42" w:rsidRPr="00EF0412">
        <w:t xml:space="preserve"> человек. Финансирование данного полномочия осуществляется за счет субвенции из областного бюджета, в отчетном период</w:t>
      </w:r>
      <w:r w:rsidR="00E07CE3" w:rsidRPr="00EF0412">
        <w:t>е на эти цели израсходовано 192,7</w:t>
      </w:r>
      <w:r w:rsidR="00FA5E42" w:rsidRPr="00EF0412">
        <w:t xml:space="preserve"> тыс. рублей.</w:t>
      </w:r>
    </w:p>
    <w:p w:rsidR="00B0149E" w:rsidRPr="00AB793C" w:rsidRDefault="00FA5E42" w:rsidP="005370C5">
      <w:pPr>
        <w:pStyle w:val="20"/>
        <w:shd w:val="clear" w:color="auto" w:fill="auto"/>
        <w:spacing w:before="0" w:line="365" w:lineRule="exact"/>
        <w:ind w:right="280" w:firstLine="760"/>
      </w:pPr>
      <w:r w:rsidRPr="004227FE">
        <w:rPr>
          <w:b/>
        </w:rPr>
        <w:t>Большая работа ведется</w:t>
      </w:r>
      <w:r w:rsidRPr="00AB793C">
        <w:t xml:space="preserve"> с обращениями граждан. За 2018 </w:t>
      </w:r>
      <w:r w:rsidRPr="00AB793C">
        <w:lastRenderedPageBreak/>
        <w:t>год в адми</w:t>
      </w:r>
      <w:r w:rsidR="00AB793C" w:rsidRPr="00AB793C">
        <w:t>нистрацию поселения поступило 52 обращения, из них 18 письменных и 34</w:t>
      </w:r>
      <w:r w:rsidRPr="00AB793C">
        <w:t xml:space="preserve"> устных. Все письменные обращения рассмотрены в установленные сроки и заявителям представлены письменные ответы. Основные вопросы, которые затрагивают жители - вопросы земельных отношений, благоустройства территории, урегулирования споров и конфликтов с соседями.</w:t>
      </w:r>
    </w:p>
    <w:p w:rsidR="00AB793C" w:rsidRDefault="00AB793C">
      <w:pPr>
        <w:pStyle w:val="20"/>
        <w:shd w:val="clear" w:color="auto" w:fill="auto"/>
        <w:spacing w:before="0" w:line="365" w:lineRule="exact"/>
        <w:ind w:right="280"/>
      </w:pPr>
    </w:p>
    <w:p w:rsidR="00B0149E" w:rsidRPr="001141AE" w:rsidRDefault="00AB793C">
      <w:pPr>
        <w:pStyle w:val="20"/>
        <w:shd w:val="clear" w:color="auto" w:fill="auto"/>
        <w:spacing w:before="0" w:line="365" w:lineRule="exact"/>
        <w:ind w:right="280"/>
      </w:pPr>
      <w:r>
        <w:t xml:space="preserve"> </w:t>
      </w:r>
      <w:r w:rsidR="00FA5E42" w:rsidRPr="004227FE">
        <w:rPr>
          <w:b/>
        </w:rPr>
        <w:t>Особое внимание</w:t>
      </w:r>
      <w:r w:rsidR="00FA5E42" w:rsidRPr="001141AE">
        <w:t xml:space="preserve"> уделяется мероприятиям по предупреждению и недопущению террористической деятельности и проявлений экстремизма. Информирование жителей по вопросам обеспечения безопасности, предупреждению и недопущению несчастных случаев, а так же о мерах пожарной безопасности, происходит посредством вывешивания объявлений на информационных стендах, размещения информации на официальном сайте Администрации сельского поселения, опубликования в газете «Приазовская степь». Ежегодно с весны по осень на территории поселения вводится особый противопожарный режим, устанавливающий запрет на выжигание сухой растительности на всех категориях земель.</w:t>
      </w:r>
    </w:p>
    <w:p w:rsidR="00B0149E" w:rsidRPr="001141AE" w:rsidRDefault="00FA5E42">
      <w:pPr>
        <w:pStyle w:val="20"/>
        <w:shd w:val="clear" w:color="auto" w:fill="auto"/>
        <w:spacing w:before="0" w:line="365" w:lineRule="exact"/>
        <w:ind w:right="280"/>
      </w:pPr>
      <w:r w:rsidRPr="001141AE">
        <w:t xml:space="preserve">Следует помнить, что выжигание сухой растительности, сжигание мусора, в том числе опавших листьев, обрезков деревьев или кустарников, других остатков растительности, а также отходов производства и потребления, может явиться основанием для привлечения к административной ответственности по статье 4.5 Областного закона Ростовской области от 25.10.2002 № </w:t>
      </w:r>
      <w:r w:rsidRPr="001141AE">
        <w:rPr>
          <w:lang w:eastAsia="en-US" w:bidi="en-US"/>
        </w:rPr>
        <w:t>273-3</w:t>
      </w:r>
      <w:r w:rsidRPr="001141AE">
        <w:rPr>
          <w:lang w:val="en-US" w:eastAsia="en-US" w:bidi="en-US"/>
        </w:rPr>
        <w:t>C</w:t>
      </w:r>
      <w:r w:rsidRPr="001141AE">
        <w:rPr>
          <w:lang w:eastAsia="en-US" w:bidi="en-US"/>
        </w:rPr>
        <w:t xml:space="preserve"> </w:t>
      </w:r>
      <w:r w:rsidRPr="001141AE">
        <w:t xml:space="preserve">«Об административных правонарушениях», которой предусмотрено в наложение административного штрафа на граждан в размере от 2500 до 4500 рублей; на </w:t>
      </w:r>
      <w:r w:rsidR="00540D0A" w:rsidRPr="001141AE">
        <w:t>должностных лиц - от 25000 до 4</w:t>
      </w:r>
      <w:r w:rsidRPr="001141AE">
        <w:t>000</w:t>
      </w:r>
      <w:r w:rsidR="00DB221C">
        <w:t>0</w:t>
      </w:r>
      <w:r w:rsidRPr="001141AE">
        <w:t xml:space="preserve"> рублей; на юридических лиц - от 60000 до 100000 рублей.</w:t>
      </w:r>
    </w:p>
    <w:p w:rsidR="00B0149E" w:rsidRPr="001141AE" w:rsidRDefault="00FA5E42">
      <w:pPr>
        <w:pStyle w:val="20"/>
        <w:shd w:val="clear" w:color="auto" w:fill="auto"/>
        <w:spacing w:before="0" w:line="365" w:lineRule="exact"/>
      </w:pPr>
      <w:r w:rsidRPr="001141AE">
        <w:t>Одним из наших полномочий является создание условий для организации досуга и обеспечения жителей поселения услугами организаций культуры. На территории поселения осуществляют свою деятельность «Самбекский Дом культуры»</w:t>
      </w:r>
      <w:r w:rsidR="004227FE">
        <w:t xml:space="preserve"> и Самбекская «модельная» библиотека</w:t>
      </w:r>
      <w:r w:rsidR="001141AE">
        <w:t>.</w:t>
      </w:r>
    </w:p>
    <w:p w:rsidR="00B0149E" w:rsidRPr="001141AE" w:rsidRDefault="001141AE">
      <w:pPr>
        <w:pStyle w:val="20"/>
        <w:shd w:val="clear" w:color="auto" w:fill="auto"/>
        <w:spacing w:before="0" w:line="365" w:lineRule="exact"/>
        <w:ind w:firstLine="360"/>
        <w:rPr>
          <w:b/>
        </w:rPr>
      </w:pPr>
      <w:r w:rsidRPr="004227FE">
        <w:rPr>
          <w:rFonts w:ascii="Times New Roman CYR" w:hAnsi="Times New Roman CYR" w:cs="Times New Roman CYR"/>
          <w:b/>
        </w:rPr>
        <w:t>Целью работы Самбекского ДК</w:t>
      </w:r>
      <w:r w:rsidRPr="001141AE">
        <w:rPr>
          <w:rFonts w:ascii="Times New Roman CYR" w:hAnsi="Times New Roman CYR" w:cs="Times New Roman CYR"/>
        </w:rPr>
        <w:t xml:space="preserve"> является организация досуга и обеспечение жителей поселения услугами культуры и развитие традиционного народного художественного творчества</w:t>
      </w:r>
      <w:r w:rsidR="00FA5E42" w:rsidRPr="001141AE">
        <w:rPr>
          <w:b/>
        </w:rPr>
        <w:t>.</w:t>
      </w:r>
    </w:p>
    <w:p w:rsidR="00B0149E" w:rsidRPr="001141AE" w:rsidRDefault="001141AE" w:rsidP="001141AE">
      <w:pPr>
        <w:pStyle w:val="20"/>
        <w:shd w:val="clear" w:color="auto" w:fill="auto"/>
        <w:spacing w:before="0" w:line="365" w:lineRule="exact"/>
        <w:ind w:firstLine="360"/>
      </w:pPr>
      <w:r w:rsidRPr="001141AE">
        <w:rPr>
          <w:rFonts w:ascii="Times New Roman CYR" w:hAnsi="Times New Roman CYR" w:cs="Times New Roman CYR"/>
        </w:rPr>
        <w:t xml:space="preserve">Основное направление работы - патриотическое воспитание, духовно-нравственное воспитание, возрождение и развитие традиционной народной культуры, формирование здорового образа </w:t>
      </w:r>
      <w:r w:rsidRPr="001141AE">
        <w:rPr>
          <w:rFonts w:ascii="Times New Roman CYR" w:hAnsi="Times New Roman CYR" w:cs="Times New Roman CYR"/>
        </w:rPr>
        <w:lastRenderedPageBreak/>
        <w:t xml:space="preserve">жизни с детьми, молодёжью, старшим поколением и семьями. </w:t>
      </w:r>
      <w:r w:rsidR="00735A5B">
        <w:rPr>
          <w:rFonts w:ascii="Times New Roman CYR" w:hAnsi="Times New Roman CYR" w:cs="Times New Roman CYR"/>
        </w:rPr>
        <w:t xml:space="preserve">       </w:t>
      </w:r>
      <w:r w:rsidRPr="001141AE">
        <w:rPr>
          <w:rFonts w:ascii="Times New Roman CYR" w:hAnsi="Times New Roman CYR" w:cs="Times New Roman CYR"/>
        </w:rPr>
        <w:t xml:space="preserve">Работники Самбекского  Дома культуры проводят мероприятия для всех слоёв населения. </w:t>
      </w:r>
      <w:r w:rsidRPr="001141AE">
        <w:rPr>
          <w:rFonts w:ascii="Times New Roman CYR" w:hAnsi="Times New Roman CYR" w:cs="Times New Roman CYR"/>
        </w:rPr>
        <w:br/>
      </w:r>
      <w:r>
        <w:rPr>
          <w:b/>
        </w:rPr>
        <w:t xml:space="preserve">      </w:t>
      </w:r>
      <w:r w:rsidR="00FA5E42" w:rsidRPr="001141AE">
        <w:t xml:space="preserve">В </w:t>
      </w:r>
      <w:r w:rsidR="000B107E">
        <w:t>Самбекском ДК</w:t>
      </w:r>
      <w:r w:rsidR="00FA5E42" w:rsidRPr="001141AE">
        <w:t xml:space="preserve"> действует 27 клубных формирований с числом участников 492, из них детских 9, и 7 молодежных.</w:t>
      </w:r>
    </w:p>
    <w:p w:rsidR="00B0149E" w:rsidRPr="001141AE" w:rsidRDefault="00FA5E42">
      <w:pPr>
        <w:pStyle w:val="20"/>
        <w:shd w:val="clear" w:color="auto" w:fill="auto"/>
        <w:spacing w:before="0" w:line="365" w:lineRule="exact"/>
      </w:pPr>
      <w:r w:rsidRPr="001141AE">
        <w:t>Активно ведется работа по развитию декоративно-прикладного творчества.</w:t>
      </w:r>
    </w:p>
    <w:p w:rsidR="004227FE" w:rsidRDefault="00FA5E42" w:rsidP="004227FE">
      <w:pPr>
        <w:pStyle w:val="20"/>
        <w:shd w:val="clear" w:color="auto" w:fill="auto"/>
        <w:spacing w:before="0" w:after="304" w:line="370" w:lineRule="exact"/>
      </w:pPr>
      <w:r w:rsidRPr="001141AE">
        <w:t xml:space="preserve">Коллективы </w:t>
      </w:r>
      <w:r w:rsidR="000B107E">
        <w:t>Самбекского ДК</w:t>
      </w:r>
      <w:r w:rsidRPr="001141AE">
        <w:t xml:space="preserve"> постоянные </w:t>
      </w:r>
      <w:r w:rsidR="001141AE" w:rsidRPr="001141AE">
        <w:t xml:space="preserve">участники областных и </w:t>
      </w:r>
      <w:r w:rsidRPr="001141AE">
        <w:t>районных фестивалей и конкурсов.</w:t>
      </w:r>
    </w:p>
    <w:p w:rsidR="004227FE" w:rsidRPr="004227FE" w:rsidRDefault="004227FE" w:rsidP="004227FE">
      <w:pPr>
        <w:pStyle w:val="20"/>
        <w:shd w:val="clear" w:color="auto" w:fill="auto"/>
        <w:spacing w:before="0" w:after="304" w:line="370" w:lineRule="exact"/>
        <w:rPr>
          <w:b/>
        </w:rPr>
      </w:pPr>
      <w:r>
        <w:t xml:space="preserve">     </w:t>
      </w:r>
      <w:r w:rsidRPr="004227FE">
        <w:rPr>
          <w:rFonts w:eastAsia="Calibri"/>
          <w:b/>
        </w:rPr>
        <w:t>Фонд библиотеки: 10464 книг</w:t>
      </w:r>
    </w:p>
    <w:p w:rsidR="004227FE" w:rsidRPr="004227FE" w:rsidRDefault="004227FE" w:rsidP="004227F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227FE">
        <w:rPr>
          <w:rFonts w:ascii="Times New Roman" w:eastAsia="Times New Roman" w:hAnsi="Times New Roman" w:cs="Times New Roman"/>
          <w:sz w:val="32"/>
          <w:szCs w:val="32"/>
        </w:rPr>
        <w:t>Учреждение – является</w:t>
      </w:r>
      <w:r w:rsidRPr="004227FE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</w:rPr>
        <w:t xml:space="preserve"> </w:t>
      </w:r>
      <w:r w:rsidRPr="004227FE">
        <w:rPr>
          <w:rFonts w:ascii="Times New Roman" w:eastAsia="Times New Roman" w:hAnsi="Times New Roman" w:cs="Times New Roman"/>
          <w:sz w:val="32"/>
          <w:szCs w:val="32"/>
        </w:rPr>
        <w:t xml:space="preserve">участником </w:t>
      </w:r>
      <w:r w:rsidRPr="004227FE">
        <w:rPr>
          <w:rFonts w:ascii="Times New Roman" w:eastAsia="Calibri" w:hAnsi="Times New Roman" w:cs="Times New Roman"/>
          <w:sz w:val="32"/>
          <w:szCs w:val="32"/>
        </w:rPr>
        <w:t>Всероссийских, областных, районных</w:t>
      </w:r>
      <w:r w:rsidRPr="004227FE">
        <w:rPr>
          <w:rFonts w:ascii="Times New Roman" w:eastAsia="Times New Roman" w:hAnsi="Times New Roman" w:cs="Times New Roman"/>
          <w:sz w:val="32"/>
          <w:szCs w:val="32"/>
        </w:rPr>
        <w:t xml:space="preserve"> конкурсов и проектов.</w:t>
      </w:r>
    </w:p>
    <w:p w:rsidR="004227FE" w:rsidRPr="004227FE" w:rsidRDefault="004227FE" w:rsidP="004227F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227FE">
        <w:rPr>
          <w:rFonts w:ascii="Times New Roman" w:eastAsia="Calibri" w:hAnsi="Times New Roman" w:cs="Times New Roman"/>
          <w:sz w:val="32"/>
          <w:szCs w:val="32"/>
        </w:rPr>
        <w:t>– По решению областной комиссии Самбекская библиотека в 2018 году признана лучшим муниципальным учреждением культуры на  селе в области библиотечного дела, также заняла 1 место   среди библиотек района.</w:t>
      </w:r>
    </w:p>
    <w:p w:rsidR="004227FE" w:rsidRDefault="004227FE" w:rsidP="004227F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227FE">
        <w:rPr>
          <w:rFonts w:ascii="Times New Roman" w:eastAsia="Calibri" w:hAnsi="Times New Roman" w:cs="Times New Roman"/>
          <w:sz w:val="32"/>
          <w:szCs w:val="32"/>
        </w:rPr>
        <w:t>Заведующая библиотекой Панченко Г.Д. заняла 1 место в районном конкурсе  «Библиотекарь года».</w:t>
      </w:r>
    </w:p>
    <w:p w:rsidR="004227FE" w:rsidRPr="004227FE" w:rsidRDefault="004227FE" w:rsidP="004227F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0149E" w:rsidRPr="004227FE" w:rsidRDefault="00FA5E42">
      <w:pPr>
        <w:pStyle w:val="20"/>
        <w:shd w:val="clear" w:color="auto" w:fill="auto"/>
        <w:spacing w:before="0" w:line="365" w:lineRule="exact"/>
        <w:ind w:firstLine="220"/>
        <w:rPr>
          <w:b/>
        </w:rPr>
      </w:pPr>
      <w:r w:rsidRPr="004227FE">
        <w:rPr>
          <w:b/>
        </w:rPr>
        <w:t>Благоустройство населенных пунктов - одна из главных задач поселения и работы в этом направлении у нас много.</w:t>
      </w:r>
    </w:p>
    <w:p w:rsidR="001D2296" w:rsidRPr="00334269" w:rsidRDefault="00FA5E42">
      <w:pPr>
        <w:pStyle w:val="20"/>
        <w:shd w:val="clear" w:color="auto" w:fill="auto"/>
        <w:spacing w:before="0" w:line="365" w:lineRule="exact"/>
        <w:ind w:firstLine="220"/>
      </w:pPr>
      <w:r w:rsidRPr="00334269">
        <w:t xml:space="preserve">В </w:t>
      </w:r>
      <w:r w:rsidR="005E0DE2" w:rsidRPr="00334269">
        <w:t xml:space="preserve">отчетном году в </w:t>
      </w:r>
      <w:r w:rsidRPr="00334269">
        <w:t>нашем п</w:t>
      </w:r>
      <w:r w:rsidR="005E0DE2" w:rsidRPr="00334269">
        <w:t xml:space="preserve">оселении систематически велась </w:t>
      </w:r>
      <w:r w:rsidRPr="00334269">
        <w:t xml:space="preserve">работа по организации сбора и вывоза ТКО у населения. Данную услугу </w:t>
      </w:r>
      <w:r w:rsidR="005E0DE2" w:rsidRPr="00334269">
        <w:t>оказывал</w:t>
      </w:r>
      <w:r w:rsidRPr="00334269">
        <w:t xml:space="preserve"> Неклиновский ППЖКХ. </w:t>
      </w:r>
      <w:r w:rsidR="005E0DE2" w:rsidRPr="00334269">
        <w:t xml:space="preserve">Было </w:t>
      </w:r>
      <w:r w:rsidRPr="00334269">
        <w:t xml:space="preserve">заключено 610 договоров, услугами по сбору и вывозу ТКО </w:t>
      </w:r>
      <w:r w:rsidR="005E0DE2" w:rsidRPr="00334269">
        <w:t>пользовались не все жители, а</w:t>
      </w:r>
      <w:r w:rsidRPr="00334269">
        <w:t xml:space="preserve"> только 60 % населения. </w:t>
      </w:r>
      <w:r w:rsidR="005E0DE2" w:rsidRPr="00334269">
        <w:t xml:space="preserve">С </w:t>
      </w:r>
      <w:r w:rsidR="001D7D30" w:rsidRPr="00334269">
        <w:t xml:space="preserve">01.01.2019 </w:t>
      </w:r>
      <w:r w:rsidR="005E0DE2" w:rsidRPr="00334269">
        <w:t xml:space="preserve">года в Ростовской области </w:t>
      </w:r>
      <w:r w:rsidR="00DA5E5D" w:rsidRPr="00334269">
        <w:t xml:space="preserve">вводится новая система обращения с коммунальными отходами. С этого времени каждый собственник жилья, каждое юридическое лицо обязаны платить и вывозить мусор. </w:t>
      </w:r>
      <w:r w:rsidR="00D90891" w:rsidRPr="00334269">
        <w:t>Упорядочен перечень организаций, которые могут заниматься сбором и вывозом мусора.</w:t>
      </w:r>
    </w:p>
    <w:p w:rsidR="00DA5E5D" w:rsidRDefault="00DA5E5D">
      <w:pPr>
        <w:pStyle w:val="20"/>
        <w:shd w:val="clear" w:color="auto" w:fill="auto"/>
        <w:spacing w:before="0" w:line="365" w:lineRule="exact"/>
        <w:ind w:firstLine="220"/>
      </w:pPr>
      <w:r w:rsidRPr="00334269">
        <w:t xml:space="preserve">Правительство области провело конкурс и определило региональных операторов по обращению с ТКО. На территории Неклиновского района работает ООО «Экотранс». </w:t>
      </w:r>
    </w:p>
    <w:p w:rsidR="000B107E" w:rsidRPr="00334269" w:rsidRDefault="00726D0F">
      <w:pPr>
        <w:pStyle w:val="20"/>
        <w:shd w:val="clear" w:color="auto" w:fill="auto"/>
        <w:spacing w:before="0" w:line="365" w:lineRule="exact"/>
        <w:ind w:firstLine="220"/>
      </w:pPr>
      <w:r>
        <w:t>По всем спорным вопросам представитель организации осуществляет прием граждан в здании Дома культуры в с. Вареновка.</w:t>
      </w:r>
    </w:p>
    <w:p w:rsidR="005A29F3" w:rsidRPr="00334269" w:rsidRDefault="00191317">
      <w:pPr>
        <w:pStyle w:val="20"/>
        <w:shd w:val="clear" w:color="auto" w:fill="auto"/>
        <w:spacing w:before="0" w:line="365" w:lineRule="exact"/>
        <w:ind w:firstLine="220"/>
      </w:pPr>
      <w:r w:rsidRPr="00334269">
        <w:t>Сбор и вывоз ТКО в нашем поселении также как и раньше осуществляет по вторникам  ООО «Неклиновский ППЖКХ», который является субподрядчиком «Экотранс».</w:t>
      </w:r>
      <w:r w:rsidR="000B107E">
        <w:t xml:space="preserve"> </w:t>
      </w:r>
    </w:p>
    <w:p w:rsidR="00191317" w:rsidRDefault="005C4514">
      <w:pPr>
        <w:pStyle w:val="20"/>
        <w:shd w:val="clear" w:color="auto" w:fill="auto"/>
        <w:spacing w:before="0" w:line="365" w:lineRule="exact"/>
        <w:ind w:firstLine="220"/>
      </w:pPr>
      <w:r w:rsidRPr="00735A5B">
        <w:lastRenderedPageBreak/>
        <w:t xml:space="preserve">На сегодняшний день мы с вами </w:t>
      </w:r>
      <w:r w:rsidR="00191317" w:rsidRPr="00735A5B">
        <w:t>уже получ</w:t>
      </w:r>
      <w:r w:rsidRPr="00735A5B">
        <w:t>или квитанции за мусор</w:t>
      </w:r>
      <w:r w:rsidR="00735A5B">
        <w:t xml:space="preserve"> за январь, в которых</w:t>
      </w:r>
      <w:r w:rsidRPr="00735A5B">
        <w:t xml:space="preserve"> стоимость рассчитана исходя из количества прописанных в домовладении граждан и тарифа- </w:t>
      </w:r>
      <w:r w:rsidR="008A2C28">
        <w:t>89 руб.7</w:t>
      </w:r>
      <w:r w:rsidR="00334269" w:rsidRPr="00735A5B">
        <w:t>4 коп. с человека.</w:t>
      </w:r>
      <w:r w:rsidR="00E26EBB" w:rsidRPr="00735A5B">
        <w:t xml:space="preserve"> </w:t>
      </w:r>
    </w:p>
    <w:p w:rsidR="00334269" w:rsidRPr="00DE0A2A" w:rsidRDefault="00334269">
      <w:pPr>
        <w:pStyle w:val="20"/>
        <w:shd w:val="clear" w:color="auto" w:fill="auto"/>
        <w:spacing w:before="0" w:line="365" w:lineRule="exact"/>
        <w:ind w:firstLine="220"/>
        <w:rPr>
          <w:b/>
        </w:rPr>
      </w:pPr>
      <w:r w:rsidRPr="00DE0A2A">
        <w:t xml:space="preserve">Я прошу </w:t>
      </w:r>
      <w:r w:rsidR="00735A5B" w:rsidRPr="00DE0A2A">
        <w:t xml:space="preserve">вас </w:t>
      </w:r>
      <w:r w:rsidRPr="00DE0A2A">
        <w:t>с пониманием отнестись к изменениям законодательства по обращени</w:t>
      </w:r>
      <w:r w:rsidR="00E26EBB" w:rsidRPr="00DE0A2A">
        <w:t>ю с ТКО и</w:t>
      </w:r>
      <w:r w:rsidRPr="00DE0A2A">
        <w:t xml:space="preserve"> выполнять их независимо от того нравятся нам эти изменения или нет.</w:t>
      </w:r>
      <w:r w:rsidR="00DE0A2A">
        <w:t xml:space="preserve"> </w:t>
      </w:r>
      <w:r w:rsidR="00DE0A2A" w:rsidRPr="00DE0A2A">
        <w:rPr>
          <w:b/>
        </w:rPr>
        <w:t>Это закон, который должен выполняться.</w:t>
      </w:r>
    </w:p>
    <w:p w:rsidR="00B0149E" w:rsidRPr="001D2296" w:rsidRDefault="00FA5E42">
      <w:pPr>
        <w:pStyle w:val="20"/>
        <w:shd w:val="clear" w:color="auto" w:fill="auto"/>
        <w:spacing w:before="0" w:after="180" w:line="365" w:lineRule="exact"/>
      </w:pPr>
      <w:r w:rsidRPr="00334269">
        <w:t>Большое спасибо хочу сказать руководителям и коллективам, которые участвуют в субботниках и помогают в наведении порядка</w:t>
      </w:r>
      <w:r w:rsidRPr="001D2296">
        <w:t xml:space="preserve"> на закрепленных за ними объектах - это Некрасовская и Самбекская школы, Самбекская врачебная амбулатория, социальная служба, детский сад «Мальвина», Самбек</w:t>
      </w:r>
      <w:r w:rsidR="00726D0F">
        <w:t xml:space="preserve">ский ДК и Самбекская библиотека, СПК –колхоз </w:t>
      </w:r>
      <w:r w:rsidR="00DE0A2A">
        <w:t>«Колос».</w:t>
      </w:r>
    </w:p>
    <w:p w:rsidR="00B0149E" w:rsidRPr="004C4D8D" w:rsidRDefault="00FA5E42">
      <w:pPr>
        <w:pStyle w:val="20"/>
        <w:shd w:val="clear" w:color="auto" w:fill="auto"/>
        <w:spacing w:before="0" w:line="365" w:lineRule="exact"/>
        <w:ind w:firstLine="220"/>
      </w:pPr>
      <w:r w:rsidRPr="004227FE">
        <w:rPr>
          <w:b/>
        </w:rPr>
        <w:t>Реализация администрацией поселения</w:t>
      </w:r>
      <w:r w:rsidRPr="004C4D8D">
        <w:t xml:space="preserve"> своих полномочий полностью зависит от обеспеченности финансами. Ни для кого не секрет, что существенным фактором для развития поселения и улучшения качества жизни населения является бюджетный потенциал территории. От наличия финансовых средств во многом зависит эффективность работы местной власти, ее способность решать социально-экономические вопросы. Все это может быть достигнуто путем увеличения налогооблагаемой базы бюджета поселения, привлечения инвестиций, обеспечения рационального и эффективного использования муниципальной собственности и оптимизации бюджетных расходов.</w:t>
      </w:r>
    </w:p>
    <w:p w:rsidR="00B0149E" w:rsidRPr="004C4D8D" w:rsidRDefault="00FA5E42">
      <w:pPr>
        <w:pStyle w:val="20"/>
        <w:shd w:val="clear" w:color="auto" w:fill="auto"/>
        <w:spacing w:before="0" w:line="365" w:lineRule="exact"/>
      </w:pPr>
      <w:r w:rsidRPr="004C4D8D">
        <w:t xml:space="preserve">Бюджет поселения на 2018 год был разработан в соответствии с требованиями Бюджетного кодекса РФ и принят в установленные законом сроки. В основе бюджета лежит программная структура расходов. На реализацию семи муниципальных программ </w:t>
      </w:r>
      <w:r w:rsidR="004C4D8D" w:rsidRPr="004C4D8D">
        <w:t>израсходовано 14 млн. 185 тыс. рублей, что составляет 95</w:t>
      </w:r>
      <w:r w:rsidRPr="004C4D8D">
        <w:t>,4 % расходов бюджета поселения.</w:t>
      </w:r>
    </w:p>
    <w:p w:rsidR="00B0149E" w:rsidRPr="004C4D8D" w:rsidRDefault="00FA5E42">
      <w:pPr>
        <w:pStyle w:val="20"/>
        <w:shd w:val="clear" w:color="auto" w:fill="auto"/>
        <w:spacing w:before="0" w:line="365" w:lineRule="exact"/>
        <w:ind w:firstLine="220"/>
      </w:pPr>
      <w:r w:rsidRPr="004C4D8D">
        <w:t xml:space="preserve">Поступление доходов за </w:t>
      </w:r>
      <w:r w:rsidR="004C4D8D" w:rsidRPr="004C4D8D">
        <w:t>2018 год составило 15 млн. 749</w:t>
      </w:r>
      <w:r w:rsidRPr="004C4D8D">
        <w:t xml:space="preserve"> тыс. рублей при плане</w:t>
      </w:r>
      <w:r w:rsidR="004C4D8D" w:rsidRPr="004C4D8D">
        <w:t xml:space="preserve"> 13 млн. 202</w:t>
      </w:r>
      <w:r w:rsidRPr="004C4D8D">
        <w:t xml:space="preserve"> тыс. рубле</w:t>
      </w:r>
      <w:r w:rsidR="004C4D8D" w:rsidRPr="004C4D8D">
        <w:t>й</w:t>
      </w:r>
      <w:r w:rsidR="00735A5B">
        <w:t>. Годовой план исполнен на 119</w:t>
      </w:r>
      <w:r w:rsidRPr="004C4D8D">
        <w:t xml:space="preserve"> %.</w:t>
      </w:r>
    </w:p>
    <w:p w:rsidR="00B0149E" w:rsidRPr="004C4D8D" w:rsidRDefault="00FA5E42">
      <w:pPr>
        <w:pStyle w:val="20"/>
        <w:shd w:val="clear" w:color="auto" w:fill="auto"/>
        <w:spacing w:before="0" w:after="180" w:line="365" w:lineRule="exact"/>
      </w:pPr>
      <w:r w:rsidRPr="004C4D8D">
        <w:t>Собств</w:t>
      </w:r>
      <w:r w:rsidR="004C4D8D" w:rsidRPr="004C4D8D">
        <w:t>енные доходы поступили в сумме 7 млн. 954</w:t>
      </w:r>
      <w:r w:rsidRPr="004C4D8D">
        <w:t xml:space="preserve"> тыс. рублей при плане</w:t>
      </w:r>
      <w:r w:rsidR="004C4D8D" w:rsidRPr="004C4D8D">
        <w:t xml:space="preserve"> 5 млн. 405 тыс. рублей или 147,2</w:t>
      </w:r>
      <w:r w:rsidRPr="004C4D8D">
        <w:t xml:space="preserve"> % к плану.</w:t>
      </w:r>
    </w:p>
    <w:p w:rsidR="00B0149E" w:rsidRPr="004C4D8D" w:rsidRDefault="00FA5E42">
      <w:pPr>
        <w:pStyle w:val="20"/>
        <w:shd w:val="clear" w:color="auto" w:fill="auto"/>
        <w:spacing w:before="0" w:line="365" w:lineRule="exact"/>
      </w:pPr>
      <w:r w:rsidRPr="004C4D8D">
        <w:t>Наибольший удельный вес в структуре собственных доходов в бюджете поселения составля</w:t>
      </w:r>
      <w:r w:rsidR="004C4D8D" w:rsidRPr="004C4D8D">
        <w:t>ет земельный налог (65</w:t>
      </w:r>
      <w:r w:rsidRPr="004C4D8D">
        <w:t xml:space="preserve">,0 %) Фактическое поступление земельного налога </w:t>
      </w:r>
      <w:r w:rsidR="004C4D8D" w:rsidRPr="004C4D8D">
        <w:t xml:space="preserve">за отчетный период составило 5 млн. </w:t>
      </w:r>
      <w:r w:rsidRPr="004C4D8D">
        <w:t xml:space="preserve"> рублей при плане 3 млн. 807 тыс. ру</w:t>
      </w:r>
      <w:r w:rsidR="004C4D8D" w:rsidRPr="004C4D8D">
        <w:t xml:space="preserve">блей, план года </w:t>
      </w:r>
      <w:r w:rsidR="004C4D8D" w:rsidRPr="004C4D8D">
        <w:lastRenderedPageBreak/>
        <w:t>выполнен на 136,2</w:t>
      </w:r>
      <w:r w:rsidRPr="004C4D8D">
        <w:t xml:space="preserve"> %.</w:t>
      </w:r>
      <w:r w:rsidR="00DE0A2A">
        <w:t xml:space="preserve"> </w:t>
      </w:r>
    </w:p>
    <w:p w:rsidR="00B0149E" w:rsidRPr="004C4D8D" w:rsidRDefault="00FA5E42">
      <w:pPr>
        <w:pStyle w:val="20"/>
        <w:shd w:val="clear" w:color="auto" w:fill="auto"/>
        <w:spacing w:before="0" w:line="365" w:lineRule="exact"/>
        <w:ind w:firstLine="520"/>
      </w:pPr>
      <w:r w:rsidRPr="004C4D8D">
        <w:t>Налог на доходы физич</w:t>
      </w:r>
      <w:r w:rsidR="004C4D8D" w:rsidRPr="004C4D8D">
        <w:t>еских лиц поступил в сумме 705</w:t>
      </w:r>
      <w:r w:rsidRPr="004C4D8D">
        <w:t xml:space="preserve"> тыс. рублей при плане 7</w:t>
      </w:r>
      <w:r w:rsidR="004C4D8D" w:rsidRPr="004C4D8D">
        <w:t>43,0 тыс. рублей или 94,9</w:t>
      </w:r>
      <w:r w:rsidRPr="004C4D8D">
        <w:t xml:space="preserve"> % к плану.</w:t>
      </w:r>
    </w:p>
    <w:p w:rsidR="00B0149E" w:rsidRPr="004C4D8D" w:rsidRDefault="00FA5E42">
      <w:pPr>
        <w:pStyle w:val="20"/>
        <w:shd w:val="clear" w:color="auto" w:fill="auto"/>
        <w:spacing w:before="0" w:line="365" w:lineRule="exact"/>
        <w:ind w:firstLine="520"/>
      </w:pPr>
      <w:r w:rsidRPr="004C4D8D">
        <w:t>Единый сельскохозяйственны</w:t>
      </w:r>
      <w:r w:rsidR="004C4D8D" w:rsidRPr="004C4D8D">
        <w:t xml:space="preserve">й налог поступил в объеме 718,4 </w:t>
      </w:r>
      <w:r w:rsidRPr="004C4D8D">
        <w:t>тыс. рублей при плане 514,5 тыс. рублей</w:t>
      </w:r>
      <w:r w:rsidR="004C4D8D" w:rsidRPr="004C4D8D">
        <w:t xml:space="preserve">, годовой план исполнен на 140,0 </w:t>
      </w:r>
      <w:r w:rsidRPr="004C4D8D">
        <w:t>%.</w:t>
      </w:r>
    </w:p>
    <w:p w:rsidR="00B0149E" w:rsidRPr="004C4D8D" w:rsidRDefault="00FA5E42">
      <w:pPr>
        <w:pStyle w:val="20"/>
        <w:shd w:val="clear" w:color="auto" w:fill="auto"/>
        <w:spacing w:before="0" w:line="365" w:lineRule="exact"/>
      </w:pPr>
      <w:r w:rsidRPr="004C4D8D">
        <w:t>Налог на имущество физических лиц при плане 236,1 т</w:t>
      </w:r>
      <w:r w:rsidR="004C4D8D" w:rsidRPr="004C4D8D">
        <w:t>ыс. рублей поступил в сумме 304,2</w:t>
      </w:r>
      <w:r w:rsidRPr="004C4D8D">
        <w:t xml:space="preserve"> тыс. рублей.</w:t>
      </w:r>
    </w:p>
    <w:p w:rsidR="00B0149E" w:rsidRPr="00540D0A" w:rsidRDefault="00FA5E42">
      <w:pPr>
        <w:pStyle w:val="20"/>
        <w:shd w:val="clear" w:color="auto" w:fill="auto"/>
        <w:spacing w:before="0" w:after="336" w:line="365" w:lineRule="exact"/>
        <w:ind w:firstLine="220"/>
        <w:rPr>
          <w:b/>
        </w:rPr>
      </w:pPr>
      <w:r w:rsidRPr="004C4D8D">
        <w:t xml:space="preserve">Безвозмездные поступления за </w:t>
      </w:r>
      <w:r w:rsidR="004C4D8D" w:rsidRPr="004C4D8D">
        <w:t>2018 год составили 7 млн. 794 тыс. рублей, из них 5 млн. 870</w:t>
      </w:r>
      <w:r w:rsidRPr="004C4D8D">
        <w:t xml:space="preserve"> тыс. рублей - дотация на выравнивание уровня бюджетной обеспеченности, </w:t>
      </w:r>
      <w:r w:rsidR="004C4D8D" w:rsidRPr="004C4D8D">
        <w:t>192,7</w:t>
      </w:r>
      <w:r w:rsidRPr="004C4D8D">
        <w:t xml:space="preserve"> тыс. рублей - субвенция на осуществление первичного воинского учета </w:t>
      </w:r>
      <w:r w:rsidR="004C4D8D" w:rsidRPr="004C4D8D">
        <w:t xml:space="preserve">1 млн. 731 </w:t>
      </w:r>
      <w:r w:rsidRPr="004C4D8D">
        <w:t>тыс. рублей - иные межбюджетные трансферты</w:t>
      </w:r>
      <w:r w:rsidRPr="00540D0A">
        <w:rPr>
          <w:b/>
        </w:rPr>
        <w:t>.</w:t>
      </w:r>
    </w:p>
    <w:p w:rsidR="00B0149E" w:rsidRPr="004C4D8D" w:rsidRDefault="00FA5E42">
      <w:pPr>
        <w:pStyle w:val="20"/>
        <w:shd w:val="clear" w:color="auto" w:fill="auto"/>
        <w:spacing w:before="0" w:line="320" w:lineRule="exact"/>
        <w:ind w:firstLine="220"/>
      </w:pPr>
      <w:r w:rsidRPr="004227FE">
        <w:rPr>
          <w:b/>
        </w:rPr>
        <w:t>В соответствии с полученными доходами</w:t>
      </w:r>
      <w:r w:rsidRPr="004C4D8D">
        <w:t xml:space="preserve"> производились расходы. Общий объем расходов за </w:t>
      </w:r>
      <w:r w:rsidR="004C4D8D" w:rsidRPr="004C4D8D">
        <w:t>2018 год составил 14 млн. 868</w:t>
      </w:r>
      <w:r w:rsidRPr="004C4D8D">
        <w:t xml:space="preserve"> тыс. рублей.</w:t>
      </w:r>
    </w:p>
    <w:p w:rsidR="00B0149E" w:rsidRPr="004C4D8D" w:rsidRDefault="00FA5E42">
      <w:pPr>
        <w:pStyle w:val="20"/>
        <w:shd w:val="clear" w:color="auto" w:fill="auto"/>
        <w:spacing w:before="0" w:line="365" w:lineRule="exact"/>
        <w:ind w:left="680"/>
      </w:pPr>
      <w:r w:rsidRPr="004C4D8D">
        <w:t>Основные направления расходования средств:</w:t>
      </w:r>
    </w:p>
    <w:p w:rsidR="00B0149E" w:rsidRPr="004C4D8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365" w:lineRule="exact"/>
        <w:ind w:left="680"/>
      </w:pPr>
      <w:r w:rsidRPr="004C4D8D">
        <w:t>Общегосударственные расходы,</w:t>
      </w:r>
    </w:p>
    <w:p w:rsidR="00B0149E" w:rsidRPr="004C4D8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365" w:lineRule="exact"/>
        <w:ind w:left="680"/>
      </w:pPr>
      <w:r w:rsidRPr="004C4D8D">
        <w:t>благоустройство;</w:t>
      </w:r>
    </w:p>
    <w:p w:rsidR="00B0149E" w:rsidRPr="004C4D8D" w:rsidRDefault="00FA5E42">
      <w:pPr>
        <w:pStyle w:val="20"/>
        <w:shd w:val="clear" w:color="auto" w:fill="auto"/>
        <w:spacing w:before="0" w:line="365" w:lineRule="exact"/>
        <w:ind w:firstLine="1060"/>
        <w:jc w:val="left"/>
      </w:pPr>
      <w:r w:rsidRPr="004C4D8D">
        <w:t>финансовое обеспечение выполнения муниципального задания учреждением культуры,</w:t>
      </w:r>
    </w:p>
    <w:p w:rsidR="00B0149E" w:rsidRPr="004C4D8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365" w:lineRule="exact"/>
        <w:ind w:left="680"/>
      </w:pPr>
      <w:r w:rsidRPr="004C4D8D">
        <w:t>расходы на спорт.</w:t>
      </w:r>
    </w:p>
    <w:p w:rsidR="00B0149E" w:rsidRPr="001141AE" w:rsidRDefault="00FA5E42">
      <w:pPr>
        <w:pStyle w:val="20"/>
        <w:shd w:val="clear" w:color="auto" w:fill="auto"/>
        <w:spacing w:before="0" w:after="300" w:line="365" w:lineRule="exact"/>
      </w:pPr>
      <w:r w:rsidRPr="001141AE">
        <w:t>Общегосударственные расходы направлены на финансирование мероприятий по содержанию аппарата администрации (выплата заработной платы работникам, коммунальные платежи, материальные затраты).</w:t>
      </w:r>
    </w:p>
    <w:p w:rsidR="00B0149E" w:rsidRPr="006B6EF3" w:rsidRDefault="00FA5E42">
      <w:pPr>
        <w:pStyle w:val="20"/>
        <w:shd w:val="clear" w:color="auto" w:fill="auto"/>
        <w:spacing w:before="0" w:line="365" w:lineRule="exact"/>
        <w:jc w:val="left"/>
      </w:pPr>
      <w:r w:rsidRPr="006B6EF3">
        <w:t>Расходы на благоустройство в отчетном п</w:t>
      </w:r>
      <w:r w:rsidR="00495D53" w:rsidRPr="006B6EF3">
        <w:t>ериоде составили 5</w:t>
      </w:r>
      <w:r w:rsidRPr="006B6EF3">
        <w:t xml:space="preserve"> млн. </w:t>
      </w:r>
      <w:r w:rsidR="00495D53" w:rsidRPr="006B6EF3">
        <w:t>718</w:t>
      </w:r>
      <w:r w:rsidRPr="006B6EF3">
        <w:t xml:space="preserve"> тыс. рублей, финансирование осуществлялось по следующим направлениям:</w:t>
      </w:r>
    </w:p>
    <w:p w:rsidR="00495D53" w:rsidRPr="006B6EF3" w:rsidRDefault="00495D53">
      <w:pPr>
        <w:pStyle w:val="20"/>
        <w:shd w:val="clear" w:color="auto" w:fill="auto"/>
        <w:spacing w:before="0" w:line="365" w:lineRule="exact"/>
        <w:jc w:val="left"/>
      </w:pPr>
      <w:r w:rsidRPr="006B6EF3">
        <w:t xml:space="preserve">- строительство памятного знака «Рубеж воинской доблести», </w:t>
      </w:r>
      <w:r w:rsidR="00735A5B">
        <w:t>торжественная церемония открытия которого состоялась</w:t>
      </w:r>
      <w:r w:rsidRPr="006B6EF3">
        <w:t xml:space="preserve"> к 75-летию освобождения Ростовской области от немецко- фашистских захватчиков Губернатором Ростовской области Василием Юрьевичем Голубевым;</w:t>
      </w:r>
    </w:p>
    <w:p w:rsidR="00B0149E" w:rsidRPr="006B6EF3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before="0" w:line="365" w:lineRule="exact"/>
      </w:pPr>
      <w:r w:rsidRPr="006B6EF3">
        <w:t>оплата электроэнергии и содержание фонарей уличного освещения</w:t>
      </w:r>
      <w:r w:rsidR="006B6EF3" w:rsidRPr="006B6EF3">
        <w:t xml:space="preserve"> (была произведена замена ламп в фонарях уличного освещения на светодиодные энергосберегающие, что позволило значительно сократить расходы на оплату электроэнергии) </w:t>
      </w:r>
      <w:r w:rsidRPr="006B6EF3">
        <w:t>;</w:t>
      </w:r>
    </w:p>
    <w:p w:rsidR="00B0149E" w:rsidRPr="006B6EF3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before="0" w:line="365" w:lineRule="exact"/>
      </w:pPr>
      <w:r w:rsidRPr="006B6EF3">
        <w:t xml:space="preserve">к празднику Победы произведен косметический ремонт </w:t>
      </w:r>
      <w:r w:rsidRPr="006B6EF3">
        <w:lastRenderedPageBreak/>
        <w:t>памятников воинам ВОВ</w:t>
      </w:r>
      <w:r w:rsidR="00E51F8A">
        <w:t xml:space="preserve"> (в текущем году планируется продолжить работы по ремонту памятников, а также продолжить работы по увековечиванию памяти погибших во время войны  и умерших участников войны в мирное время)</w:t>
      </w:r>
      <w:r w:rsidRPr="006B6EF3">
        <w:t>;</w:t>
      </w:r>
    </w:p>
    <w:p w:rsidR="00B0149E" w:rsidRPr="006B6EF3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before="0" w:line="365" w:lineRule="exact"/>
      </w:pPr>
      <w:r w:rsidRPr="006B6EF3">
        <w:t>вывоз мусора с территории кладбищ в с.Самбек и х. Курлацкий;</w:t>
      </w:r>
    </w:p>
    <w:p w:rsidR="00B0149E" w:rsidRPr="006B6EF3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before="0" w:line="365" w:lineRule="exact"/>
      </w:pPr>
      <w:r w:rsidRPr="006B6EF3">
        <w:t>ликвидирован несанкционированный навал мусора по улице Морской в с.Самбек;</w:t>
      </w:r>
    </w:p>
    <w:p w:rsidR="00B0149E" w:rsidRPr="006B6EF3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line="365" w:lineRule="exact"/>
      </w:pPr>
      <w:r w:rsidRPr="006B6EF3">
        <w:t>при финансовой помощи Администрации Неклиновского района приобретены и установлены уличные тренажеры;</w:t>
      </w:r>
    </w:p>
    <w:p w:rsidR="00B0149E" w:rsidRPr="00E51F8A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line="365" w:lineRule="exact"/>
      </w:pPr>
      <w:r w:rsidRPr="00E51F8A">
        <w:t>отремонтированы детские площадки</w:t>
      </w:r>
      <w:r w:rsidR="006B6EF3" w:rsidRPr="00E51F8A">
        <w:t xml:space="preserve"> </w:t>
      </w:r>
      <w:r w:rsidR="00DE0A2A">
        <w:t>.</w:t>
      </w:r>
    </w:p>
    <w:p w:rsidR="00B0149E" w:rsidRPr="006B6EF3" w:rsidRDefault="00FA5E42">
      <w:pPr>
        <w:pStyle w:val="20"/>
        <w:shd w:val="clear" w:color="auto" w:fill="auto"/>
        <w:spacing w:before="0" w:after="300" w:line="365" w:lineRule="exact"/>
        <w:ind w:firstLine="220"/>
      </w:pPr>
      <w:r w:rsidRPr="006B6EF3">
        <w:t xml:space="preserve">Совместно с Администрацией Неклиновского района, </w:t>
      </w:r>
      <w:r w:rsidR="00DE0A2A">
        <w:t xml:space="preserve">был осуществлен </w:t>
      </w:r>
      <w:r w:rsidRPr="006B6EF3">
        <w:t>ямочный ремонт дорог по улицам Кооперативной, Центральной, Первомайской, пер.Школьному в с.Самбек, улице Победы в х. Курлацкий. Прогрейдированы и частично отсыпаны шлаком улицы Центральная, Красноармейская, Подгорная, Вишневая, Западная, переулки Восточный и Комсомольский в с. Самбек.</w:t>
      </w:r>
    </w:p>
    <w:p w:rsidR="00B0149E" w:rsidRPr="00A40EBE" w:rsidRDefault="00FA5E42">
      <w:pPr>
        <w:pStyle w:val="20"/>
        <w:shd w:val="clear" w:color="auto" w:fill="auto"/>
        <w:spacing w:before="0" w:line="365" w:lineRule="exact"/>
        <w:ind w:firstLine="200"/>
      </w:pPr>
      <w:r w:rsidRPr="00A40EBE">
        <w:t>Расходы на культур</w:t>
      </w:r>
      <w:r w:rsidR="00A40EBE" w:rsidRPr="00A40EBE">
        <w:t>у в отчетном периоде составили 3 млн. 816</w:t>
      </w:r>
      <w:r w:rsidRPr="00A40EBE">
        <w:t xml:space="preserve"> тыс. рублей. Средства направлялись на выплату заработной платы работникам Дома культуры, оплату коммунальных расходов, прочие расходы.</w:t>
      </w:r>
    </w:p>
    <w:p w:rsidR="00B0149E" w:rsidRPr="00054B23" w:rsidRDefault="00FA5E42">
      <w:pPr>
        <w:pStyle w:val="20"/>
        <w:shd w:val="clear" w:color="auto" w:fill="auto"/>
        <w:spacing w:before="0" w:line="365" w:lineRule="exact"/>
        <w:ind w:firstLine="200"/>
      </w:pPr>
      <w:r w:rsidRPr="00A40EBE">
        <w:t>Однако при всех положительных моментах в ДК существует много проблем - основная из них - состояние фасада здания, требующее срочного ремонта.</w:t>
      </w:r>
      <w:r w:rsidRPr="00540D0A">
        <w:rPr>
          <w:b/>
        </w:rPr>
        <w:t xml:space="preserve"> </w:t>
      </w:r>
      <w:r w:rsidR="00A40EBE" w:rsidRPr="00054B23">
        <w:t>В прошедшем году м</w:t>
      </w:r>
      <w:r w:rsidRPr="00054B23">
        <w:t xml:space="preserve">ы пытались решить эту </w:t>
      </w:r>
      <w:r w:rsidR="006476FC">
        <w:t>проблему собственными силами</w:t>
      </w:r>
      <w:r w:rsidRPr="00054B23">
        <w:t>, дважды запускали процедуру электронного аукци</w:t>
      </w:r>
      <w:r w:rsidR="00054B23" w:rsidRPr="00054B23">
        <w:t>она по ремонту фасадов ДК. В обо</w:t>
      </w:r>
      <w:r w:rsidRPr="00054B23">
        <w:t>их случаях аукционы признаны несостоявшимися так как не было подано ни одной заявки.</w:t>
      </w:r>
    </w:p>
    <w:p w:rsidR="00B0149E" w:rsidRPr="00054B23" w:rsidRDefault="00FA5E42">
      <w:pPr>
        <w:pStyle w:val="20"/>
        <w:shd w:val="clear" w:color="auto" w:fill="auto"/>
        <w:spacing w:before="0" w:after="300" w:line="365" w:lineRule="exact"/>
      </w:pPr>
      <w:r w:rsidRPr="00054B23">
        <w:t xml:space="preserve">Поэтому </w:t>
      </w:r>
      <w:r w:rsidR="00A40EBE" w:rsidRPr="00054B23">
        <w:t xml:space="preserve">было </w:t>
      </w:r>
      <w:r w:rsidRPr="00054B23">
        <w:t xml:space="preserve">принято решение о разработке проектно-сметной документации </w:t>
      </w:r>
      <w:r w:rsidR="00A40EBE" w:rsidRPr="00054B23">
        <w:t xml:space="preserve">на выборочный капитальный ремонт здания Самбекского Дома культуры. В конце прошлого года мы вплотную занимались этим вопросом и на сегодняшний день у нас есть </w:t>
      </w:r>
      <w:r w:rsidR="00054B23" w:rsidRPr="00054B23">
        <w:t xml:space="preserve">проектно-сметная документация с положительным заключением государственной экспертизы на сумму 30 млн. 15 тыс. рублей. Поэтому есть надежда, что уже в текущем году мы получим эти средства из областного бюджета с условием софинансирования из местного бюджета в объеме примерно 1 млн. 500 тыс. рублей. </w:t>
      </w:r>
    </w:p>
    <w:p w:rsidR="00B0149E" w:rsidRPr="00E07CE3" w:rsidRDefault="00FA5E42">
      <w:pPr>
        <w:pStyle w:val="20"/>
        <w:shd w:val="clear" w:color="auto" w:fill="auto"/>
        <w:spacing w:before="0" w:line="365" w:lineRule="exact"/>
      </w:pPr>
      <w:r w:rsidRPr="00E07CE3">
        <w:t>Расходы по разделу «Физическая культура и спорт» з</w:t>
      </w:r>
      <w:r w:rsidR="00E07CE3" w:rsidRPr="00E07CE3">
        <w:t>а отчетный период составили 43,5</w:t>
      </w:r>
      <w:r w:rsidRPr="00E07CE3">
        <w:t xml:space="preserve"> тыс. рублей -</w:t>
      </w:r>
      <w:r w:rsidR="00054B23">
        <w:t xml:space="preserve"> </w:t>
      </w:r>
      <w:r w:rsidRPr="00E07CE3">
        <w:t xml:space="preserve"> уплата заявочного взноса </w:t>
      </w:r>
      <w:r w:rsidRPr="00E07CE3">
        <w:lastRenderedPageBreak/>
        <w:t>футбольных команд Самбекского сельского поселения в играх и оплата за судейство.</w:t>
      </w:r>
    </w:p>
    <w:p w:rsidR="00B0149E" w:rsidRDefault="00FA5E42">
      <w:pPr>
        <w:pStyle w:val="20"/>
        <w:shd w:val="clear" w:color="auto" w:fill="auto"/>
        <w:spacing w:before="0" w:line="360" w:lineRule="exact"/>
      </w:pPr>
      <w:r w:rsidRPr="00A40EBE">
        <w:t>Вот краткий перечень задач над которыми работала в отчетном периоде администрация поселения и будет продолжать работать дальше.</w:t>
      </w:r>
    </w:p>
    <w:p w:rsidR="00B0149E" w:rsidRDefault="00FA5E42" w:rsidP="001141AE">
      <w:pPr>
        <w:pStyle w:val="20"/>
        <w:shd w:val="clear" w:color="auto" w:fill="auto"/>
        <w:spacing w:before="0" w:line="320" w:lineRule="exact"/>
      </w:pPr>
      <w:r w:rsidRPr="00054B23">
        <w:t>И, уважаемые жители поселения, в своей работе мы рассчитываем</w:t>
      </w:r>
      <w:r w:rsidR="001141AE" w:rsidRPr="00054B23">
        <w:t xml:space="preserve"> </w:t>
      </w:r>
      <w:r w:rsidRPr="00054B23">
        <w:t>на вашу поддержку, на вашу гражданскую инициативу и всегда готовы прислушиваться к вашим советам.</w:t>
      </w:r>
    </w:p>
    <w:p w:rsidR="00054B23" w:rsidRPr="00054B23" w:rsidRDefault="00054B23" w:rsidP="001141AE">
      <w:pPr>
        <w:pStyle w:val="20"/>
        <w:shd w:val="clear" w:color="auto" w:fill="auto"/>
        <w:spacing w:before="0" w:line="320" w:lineRule="exact"/>
      </w:pPr>
    </w:p>
    <w:p w:rsidR="00B0149E" w:rsidRPr="00D72FBE" w:rsidRDefault="00054B23" w:rsidP="00D72FBE">
      <w:pPr>
        <w:pStyle w:val="40"/>
        <w:shd w:val="clear" w:color="auto" w:fill="auto"/>
        <w:spacing w:after="120"/>
        <w:ind w:right="160"/>
        <w:jc w:val="both"/>
      </w:pPr>
      <w:r w:rsidRPr="00D72FBE">
        <w:t xml:space="preserve"> </w:t>
      </w:r>
      <w:r w:rsidR="00FA5E42" w:rsidRPr="00D72FBE">
        <w:t>Все вы знаете и видите, что на территории нашего поселения ведется строительство народного военно-исторического комплекса "Самбекские высоты."</w:t>
      </w:r>
      <w:r w:rsidR="00D72FBE" w:rsidRPr="00D72FBE">
        <w:t xml:space="preserve"> </w:t>
      </w:r>
      <w:r w:rsidR="00FA5E42" w:rsidRPr="00D72FBE">
        <w:t xml:space="preserve">Инициатива создания народного музея принадлежит </w:t>
      </w:r>
      <w:r w:rsidRPr="00D72FBE">
        <w:t>Губернатору</w:t>
      </w:r>
      <w:r w:rsidR="00FA5E42" w:rsidRPr="00D72FBE">
        <w:t xml:space="preserve"> Ростовской области, и ветеранам Великой Отечественной войны. Создан Благотворительны</w:t>
      </w:r>
      <w:r w:rsidRPr="00D72FBE">
        <w:t>й Фонд поддержки создания музея и  к</w:t>
      </w:r>
      <w:r w:rsidR="00FA5E42" w:rsidRPr="00D72FBE">
        <w:t>аждый из нас имеет возможность, сделав пожертвования, принять участие в строительстве народного военно-патриотического музейного комплекса. Пожертвование можно сделать как на расчетный счет Благотворительного Фонда , так и через СМС на номер 7715 со слово</w:t>
      </w:r>
      <w:r w:rsidR="008A7073" w:rsidRPr="00D72FBE">
        <w:t>м Самбек и суммой пожертвования</w:t>
      </w:r>
      <w:r w:rsidR="00FA5E42" w:rsidRPr="00D72FBE">
        <w:t>.</w:t>
      </w:r>
    </w:p>
    <w:p w:rsidR="00054B23" w:rsidRPr="00D72FBE" w:rsidRDefault="00D72FBE">
      <w:pPr>
        <w:pStyle w:val="20"/>
        <w:shd w:val="clear" w:color="auto" w:fill="auto"/>
        <w:spacing w:before="0" w:after="124" w:line="365" w:lineRule="exact"/>
        <w:ind w:right="160"/>
        <w:rPr>
          <w:b/>
        </w:rPr>
      </w:pPr>
      <w:r w:rsidRPr="00D72FBE">
        <w:t>В текущем году планируется через дорогу от</w:t>
      </w:r>
      <w:r w:rsidRPr="00D72FBE">
        <w:rPr>
          <w:b/>
        </w:rPr>
        <w:t xml:space="preserve"> </w:t>
      </w:r>
      <w:r w:rsidRPr="00D72FBE">
        <w:t>строящегося  военно-исторического комплекса на территории березовой рощи обустройство парковой зоны. На эти цели поселению из областного бюджета в рамках реализации программы формирования современной городской среды выделено 100000,0 млн. рублей.</w:t>
      </w:r>
    </w:p>
    <w:p w:rsidR="00E07CE3" w:rsidRDefault="00117C5D" w:rsidP="00E07CE3">
      <w:pPr>
        <w:pStyle w:val="40"/>
        <w:shd w:val="clear" w:color="auto" w:fill="auto"/>
        <w:spacing w:line="360" w:lineRule="exact"/>
        <w:ind w:right="160"/>
        <w:jc w:val="both"/>
      </w:pPr>
      <w:r w:rsidRPr="00117C5D">
        <w:t>В мае прошлого</w:t>
      </w:r>
      <w:r w:rsidR="00FA5E42" w:rsidRPr="00117C5D">
        <w:t xml:space="preserve"> года Губернатор </w:t>
      </w:r>
      <w:r>
        <w:t xml:space="preserve">Ростовской области Голубев Василий Юрьевич </w:t>
      </w:r>
      <w:r w:rsidR="00FA5E42" w:rsidRPr="00117C5D">
        <w:t>на очередном выездном совещании по вопросу создания музейного комплекса озвучил существующую в нашем селе проблему</w:t>
      </w:r>
      <w:r>
        <w:t xml:space="preserve"> </w:t>
      </w:r>
      <w:r w:rsidR="00FA5E42" w:rsidRPr="00117C5D">
        <w:t xml:space="preserve">- отсутствие централизованного снабжения питьевой водой. В связи с этим Министерству ЖКХ </w:t>
      </w:r>
      <w:r w:rsidRPr="00117C5D">
        <w:t xml:space="preserve">было </w:t>
      </w:r>
      <w:r w:rsidR="00FA5E42" w:rsidRPr="00117C5D">
        <w:t xml:space="preserve">поручено начать разработку </w:t>
      </w:r>
      <w:r w:rsidRPr="00117C5D">
        <w:t xml:space="preserve"> проектно-сметной документации на водоснабжение села Самбек</w:t>
      </w:r>
      <w:r w:rsidR="00FA5E42" w:rsidRPr="00117C5D">
        <w:t>.</w:t>
      </w:r>
      <w:r w:rsidRPr="00117C5D">
        <w:t xml:space="preserve"> Эта работа в течение отчетного года активно велась и уже в текущем году планируется начать строительство разводящих сетей водоснабжения</w:t>
      </w:r>
      <w:r w:rsidR="009A29C1">
        <w:t xml:space="preserve"> в селе Самбек</w:t>
      </w:r>
      <w:r w:rsidRPr="00117C5D">
        <w:t>.</w:t>
      </w:r>
    </w:p>
    <w:p w:rsidR="00117C5D" w:rsidRDefault="00117C5D" w:rsidP="00E07CE3">
      <w:pPr>
        <w:pStyle w:val="40"/>
        <w:shd w:val="clear" w:color="auto" w:fill="auto"/>
        <w:spacing w:line="360" w:lineRule="exact"/>
        <w:ind w:right="160"/>
        <w:jc w:val="both"/>
      </w:pPr>
      <w:r>
        <w:t>Также с марта этого года планируется строительство разводящих сетей газоснабжения хуторов Некрасовка и Сужено (протяженность примерно 10 км).</w:t>
      </w:r>
    </w:p>
    <w:p w:rsidR="00117C5D" w:rsidRPr="00117C5D" w:rsidRDefault="00117C5D" w:rsidP="00E07CE3">
      <w:pPr>
        <w:pStyle w:val="40"/>
        <w:shd w:val="clear" w:color="auto" w:fill="auto"/>
        <w:spacing w:line="360" w:lineRule="exact"/>
        <w:ind w:right="160"/>
        <w:jc w:val="both"/>
      </w:pPr>
    </w:p>
    <w:p w:rsidR="00B0149E" w:rsidRPr="009A29C1" w:rsidRDefault="009A29C1" w:rsidP="00E07CE3">
      <w:pPr>
        <w:pStyle w:val="40"/>
        <w:shd w:val="clear" w:color="auto" w:fill="auto"/>
        <w:spacing w:line="360" w:lineRule="exact"/>
        <w:ind w:right="160"/>
        <w:jc w:val="both"/>
      </w:pPr>
      <w:r w:rsidRPr="009A29C1">
        <w:t>В отчетном году продолжались</w:t>
      </w:r>
      <w:r w:rsidR="00FA5E42" w:rsidRPr="009A29C1">
        <w:t xml:space="preserve"> работы по обустройству здания под детский сад на 90 мест по ул. Кооперативной. На сегодняшний день </w:t>
      </w:r>
      <w:r w:rsidR="00FA5E42" w:rsidRPr="009A29C1">
        <w:lastRenderedPageBreak/>
        <w:t xml:space="preserve">перекрыта крыша, вставлены окна, проведена электропроводка </w:t>
      </w:r>
      <w:r w:rsidRPr="009A29C1">
        <w:t>оштукатурены стены</w:t>
      </w:r>
      <w:r w:rsidR="00FA5E42" w:rsidRPr="009A29C1">
        <w:t xml:space="preserve">. </w:t>
      </w:r>
      <w:r w:rsidRPr="009A29C1">
        <w:t xml:space="preserve">Велось </w:t>
      </w:r>
      <w:r w:rsidR="00FA5E42" w:rsidRPr="009A29C1">
        <w:t>строительство наружного ограждения территории и стоянки.</w:t>
      </w:r>
    </w:p>
    <w:p w:rsidR="00B0149E" w:rsidRPr="009A29C1" w:rsidRDefault="00FA5E42">
      <w:pPr>
        <w:pStyle w:val="20"/>
        <w:shd w:val="clear" w:color="auto" w:fill="auto"/>
        <w:spacing w:before="0" w:line="355" w:lineRule="exact"/>
        <w:ind w:right="160"/>
      </w:pPr>
      <w:r w:rsidRPr="009A29C1">
        <w:t>Хочу поблагодарить Главу Администрации Неклиновского района В.Ф.Даниленко, за то что он изыскивает возможности и продолжает восстановление здания.</w:t>
      </w:r>
    </w:p>
    <w:p w:rsidR="00E07CE3" w:rsidRPr="001141AE" w:rsidRDefault="00FA5E42" w:rsidP="009A29C1">
      <w:pPr>
        <w:pStyle w:val="20"/>
        <w:shd w:val="clear" w:color="auto" w:fill="auto"/>
        <w:spacing w:before="0" w:line="365" w:lineRule="exact"/>
        <w:ind w:right="160"/>
      </w:pPr>
      <w:r w:rsidRPr="001141AE">
        <w:t>В заключение хочу выразить слова благодарности всем</w:t>
      </w:r>
      <w:r w:rsidRPr="001141AE">
        <w:rPr>
          <w:vertAlign w:val="subscript"/>
        </w:rPr>
        <w:t xml:space="preserve"> </w:t>
      </w:r>
      <w:r w:rsidRPr="001141AE">
        <w:t>предпринимателям, руководителям организаций и учреждений, депутатам и жителям, кто оказывал и продолжает оказывать</w:t>
      </w:r>
      <w:r w:rsidR="009A29C1">
        <w:t xml:space="preserve"> </w:t>
      </w:r>
      <w:r w:rsidRPr="001141AE">
        <w:t>помощь сельской администрации в решении различных вопросов и пожелать всем нам дальнейшей совместной плодотворной работы и достижения успехов в нашем общем деле на благо развития поселения.</w:t>
      </w:r>
      <w:r w:rsidR="00E07CE3" w:rsidRPr="001141AE">
        <w:t xml:space="preserve"> </w:t>
      </w:r>
    </w:p>
    <w:p w:rsidR="00B0149E" w:rsidRPr="001141AE" w:rsidRDefault="00FA5E42" w:rsidP="00E07CE3">
      <w:pPr>
        <w:pStyle w:val="20"/>
        <w:shd w:val="clear" w:color="auto" w:fill="auto"/>
        <w:spacing w:before="0" w:after="336" w:line="365" w:lineRule="exact"/>
      </w:pPr>
      <w:r w:rsidRPr="001141AE">
        <w:t>Спасибо за внимание!</w:t>
      </w:r>
    </w:p>
    <w:sectPr w:rsidR="00B0149E" w:rsidRPr="001141AE" w:rsidSect="000B107E">
      <w:pgSz w:w="11900" w:h="16840"/>
      <w:pgMar w:top="794" w:right="799" w:bottom="1168" w:left="146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C24" w:rsidRDefault="00EF6C24" w:rsidP="00B0149E">
      <w:r>
        <w:separator/>
      </w:r>
    </w:p>
  </w:endnote>
  <w:endnote w:type="continuationSeparator" w:id="1">
    <w:p w:rsidR="00EF6C24" w:rsidRDefault="00EF6C24" w:rsidP="00B0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C24" w:rsidRDefault="00EF6C24"/>
  </w:footnote>
  <w:footnote w:type="continuationSeparator" w:id="1">
    <w:p w:rsidR="00EF6C24" w:rsidRDefault="00EF6C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73E40"/>
    <w:multiLevelType w:val="multilevel"/>
    <w:tmpl w:val="A2807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0149E"/>
    <w:rsid w:val="00054B23"/>
    <w:rsid w:val="00090186"/>
    <w:rsid w:val="000A1B3E"/>
    <w:rsid w:val="000B107E"/>
    <w:rsid w:val="000B7C2E"/>
    <w:rsid w:val="001141AE"/>
    <w:rsid w:val="00117C5D"/>
    <w:rsid w:val="00154640"/>
    <w:rsid w:val="001734D6"/>
    <w:rsid w:val="00191317"/>
    <w:rsid w:val="001D2296"/>
    <w:rsid w:val="001D7D30"/>
    <w:rsid w:val="001F2D06"/>
    <w:rsid w:val="0021090E"/>
    <w:rsid w:val="0027465E"/>
    <w:rsid w:val="00277741"/>
    <w:rsid w:val="002C2996"/>
    <w:rsid w:val="003063A1"/>
    <w:rsid w:val="00334269"/>
    <w:rsid w:val="003A1A76"/>
    <w:rsid w:val="003D7AFA"/>
    <w:rsid w:val="003F5472"/>
    <w:rsid w:val="004227FE"/>
    <w:rsid w:val="00495D53"/>
    <w:rsid w:val="004A4660"/>
    <w:rsid w:val="004C4D8D"/>
    <w:rsid w:val="005370C5"/>
    <w:rsid w:val="00540D0A"/>
    <w:rsid w:val="00571E3B"/>
    <w:rsid w:val="005A29F3"/>
    <w:rsid w:val="005C4514"/>
    <w:rsid w:val="005D2666"/>
    <w:rsid w:val="005E0DE2"/>
    <w:rsid w:val="00604286"/>
    <w:rsid w:val="00635DE8"/>
    <w:rsid w:val="006476FC"/>
    <w:rsid w:val="006B6EF3"/>
    <w:rsid w:val="006F2892"/>
    <w:rsid w:val="00726D0F"/>
    <w:rsid w:val="00735A5B"/>
    <w:rsid w:val="00754803"/>
    <w:rsid w:val="00794A83"/>
    <w:rsid w:val="007A0821"/>
    <w:rsid w:val="00876C45"/>
    <w:rsid w:val="008A2C28"/>
    <w:rsid w:val="008A7073"/>
    <w:rsid w:val="009A29C1"/>
    <w:rsid w:val="00A03069"/>
    <w:rsid w:val="00A40EBE"/>
    <w:rsid w:val="00A45058"/>
    <w:rsid w:val="00A54135"/>
    <w:rsid w:val="00A804C7"/>
    <w:rsid w:val="00A9286F"/>
    <w:rsid w:val="00AB793C"/>
    <w:rsid w:val="00AD3AFC"/>
    <w:rsid w:val="00B0149E"/>
    <w:rsid w:val="00B55BD2"/>
    <w:rsid w:val="00BB22C8"/>
    <w:rsid w:val="00BE5D64"/>
    <w:rsid w:val="00BF0AEF"/>
    <w:rsid w:val="00CD2DF1"/>
    <w:rsid w:val="00D50ED8"/>
    <w:rsid w:val="00D72FBE"/>
    <w:rsid w:val="00D90891"/>
    <w:rsid w:val="00DA5E5D"/>
    <w:rsid w:val="00DB221C"/>
    <w:rsid w:val="00DE0A2A"/>
    <w:rsid w:val="00E07CE3"/>
    <w:rsid w:val="00E26EBB"/>
    <w:rsid w:val="00E51F8A"/>
    <w:rsid w:val="00E559D9"/>
    <w:rsid w:val="00EF0412"/>
    <w:rsid w:val="00EF6C24"/>
    <w:rsid w:val="00F62559"/>
    <w:rsid w:val="00FA5E42"/>
    <w:rsid w:val="00FB4A0C"/>
    <w:rsid w:val="00FC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4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49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01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B0149E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2FranklinGothicHeavy">
    <w:name w:val="Основной текст (2) + Franklin Gothic Heavy;Курсив"/>
    <w:basedOn w:val="2"/>
    <w:rsid w:val="00B0149E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B0149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0149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B0149E"/>
    <w:pPr>
      <w:shd w:val="clear" w:color="auto" w:fill="FFFFFF"/>
      <w:spacing w:before="600" w:line="739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B0149E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rsid w:val="00B0149E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2113-0C79-41CA-9F5B-E1190327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FIN</cp:lastModifiedBy>
  <cp:revision>34</cp:revision>
  <cp:lastPrinted>2019-02-21T06:41:00Z</cp:lastPrinted>
  <dcterms:created xsi:type="dcterms:W3CDTF">2018-09-21T09:57:00Z</dcterms:created>
  <dcterms:modified xsi:type="dcterms:W3CDTF">2019-02-21T06:46:00Z</dcterms:modified>
</cp:coreProperties>
</file>