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2B" w:rsidRDefault="00E4232B" w:rsidP="00A51DB7">
      <w:pPr>
        <w:autoSpaceDE w:val="0"/>
        <w:autoSpaceDN w:val="0"/>
        <w:adjustRightInd w:val="0"/>
        <w:spacing w:after="0"/>
        <w:jc w:val="right"/>
        <w:rPr>
          <w:rFonts w:ascii="Times New Roman" w:hAnsi="Times New Roman" w:cs="Times New Roman"/>
          <w:bCs/>
          <w:sz w:val="28"/>
          <w:szCs w:val="28"/>
        </w:rPr>
      </w:pPr>
    </w:p>
    <w:p w:rsidR="00A51DB7" w:rsidRPr="00791519" w:rsidRDefault="00E268F4" w:rsidP="00A51DB7">
      <w:pPr>
        <w:autoSpaceDE w:val="0"/>
        <w:autoSpaceDN w:val="0"/>
        <w:adjustRightInd w:val="0"/>
        <w:spacing w:after="0"/>
        <w:jc w:val="right"/>
        <w:rPr>
          <w:rFonts w:ascii="Times New Roman" w:hAnsi="Times New Roman" w:cs="Times New Roman"/>
          <w:bCs/>
          <w:sz w:val="28"/>
          <w:szCs w:val="28"/>
        </w:rPr>
      </w:pPr>
      <w:r>
        <w:rPr>
          <w:rFonts w:ascii="Times New Roman" w:hAnsi="Times New Roman" w:cs="Times New Roman"/>
          <w:bCs/>
          <w:sz w:val="28"/>
          <w:szCs w:val="28"/>
        </w:rPr>
        <w:t>П</w:t>
      </w:r>
      <w:r w:rsidR="00A51DB7" w:rsidRPr="00791519">
        <w:rPr>
          <w:rFonts w:ascii="Times New Roman" w:hAnsi="Times New Roman" w:cs="Times New Roman"/>
          <w:bCs/>
          <w:sz w:val="28"/>
          <w:szCs w:val="28"/>
        </w:rPr>
        <w:t>риложение №</w:t>
      </w:r>
      <w:r w:rsidR="009F62F5" w:rsidRPr="00791519">
        <w:rPr>
          <w:rFonts w:ascii="Times New Roman" w:hAnsi="Times New Roman" w:cs="Times New Roman"/>
          <w:bCs/>
          <w:sz w:val="28"/>
          <w:szCs w:val="28"/>
        </w:rPr>
        <w:t xml:space="preserve"> </w:t>
      </w:r>
      <w:r w:rsidR="00E4232B">
        <w:rPr>
          <w:rFonts w:ascii="Times New Roman" w:hAnsi="Times New Roman" w:cs="Times New Roman"/>
          <w:bCs/>
          <w:sz w:val="28"/>
          <w:szCs w:val="28"/>
        </w:rPr>
        <w:t>13</w:t>
      </w:r>
    </w:p>
    <w:p w:rsidR="009F62F5" w:rsidRPr="00791519" w:rsidRDefault="00A51DB7" w:rsidP="00A51DB7">
      <w:pPr>
        <w:autoSpaceDE w:val="0"/>
        <w:autoSpaceDN w:val="0"/>
        <w:adjustRightInd w:val="0"/>
        <w:spacing w:after="0"/>
        <w:jc w:val="right"/>
        <w:rPr>
          <w:rFonts w:ascii="Times New Roman" w:hAnsi="Times New Roman" w:cs="Times New Roman"/>
          <w:bCs/>
          <w:sz w:val="28"/>
          <w:szCs w:val="28"/>
        </w:rPr>
      </w:pPr>
      <w:r w:rsidRPr="00791519">
        <w:rPr>
          <w:rFonts w:ascii="Times New Roman" w:hAnsi="Times New Roman" w:cs="Times New Roman"/>
          <w:bCs/>
          <w:sz w:val="28"/>
          <w:szCs w:val="28"/>
        </w:rPr>
        <w:t xml:space="preserve"> </w:t>
      </w:r>
      <w:r w:rsidRPr="00791519">
        <w:rPr>
          <w:rFonts w:ascii="Times New Roman" w:hAnsi="Times New Roman" w:cs="Times New Roman"/>
          <w:b/>
          <w:bCs/>
          <w:sz w:val="28"/>
          <w:szCs w:val="28"/>
        </w:rPr>
        <w:t xml:space="preserve"> </w:t>
      </w:r>
      <w:r w:rsidRPr="00791519">
        <w:rPr>
          <w:rFonts w:ascii="Times New Roman" w:hAnsi="Times New Roman" w:cs="Times New Roman"/>
          <w:bCs/>
          <w:sz w:val="28"/>
          <w:szCs w:val="28"/>
        </w:rPr>
        <w:t>к постановлению Администрации</w:t>
      </w:r>
    </w:p>
    <w:p w:rsidR="00A51DB7" w:rsidRPr="00791519" w:rsidRDefault="009F62F5" w:rsidP="00A51DB7">
      <w:pPr>
        <w:autoSpaceDE w:val="0"/>
        <w:autoSpaceDN w:val="0"/>
        <w:adjustRightInd w:val="0"/>
        <w:spacing w:after="0"/>
        <w:jc w:val="right"/>
        <w:rPr>
          <w:rFonts w:ascii="Times New Roman" w:hAnsi="Times New Roman" w:cs="Times New Roman"/>
          <w:bCs/>
          <w:sz w:val="28"/>
          <w:szCs w:val="28"/>
        </w:rPr>
      </w:pPr>
      <w:r w:rsidRPr="00791519">
        <w:rPr>
          <w:rFonts w:ascii="Times New Roman" w:hAnsi="Times New Roman" w:cs="Times New Roman"/>
          <w:bCs/>
          <w:sz w:val="28"/>
          <w:szCs w:val="28"/>
        </w:rPr>
        <w:t xml:space="preserve"> Самбекского</w:t>
      </w:r>
      <w:r w:rsidR="00A51DB7" w:rsidRPr="00791519">
        <w:rPr>
          <w:rFonts w:ascii="Times New Roman" w:hAnsi="Times New Roman" w:cs="Times New Roman"/>
          <w:bCs/>
          <w:sz w:val="28"/>
          <w:szCs w:val="28"/>
        </w:rPr>
        <w:t xml:space="preserve"> </w:t>
      </w:r>
      <w:r w:rsidR="00A51DB7" w:rsidRPr="00791519">
        <w:rPr>
          <w:rFonts w:ascii="Times New Roman" w:hAnsi="Times New Roman" w:cs="Times New Roman"/>
          <w:b/>
          <w:bCs/>
          <w:sz w:val="28"/>
          <w:szCs w:val="28"/>
        </w:rPr>
        <w:t xml:space="preserve"> </w:t>
      </w:r>
      <w:r w:rsidR="00A51DB7" w:rsidRPr="00791519">
        <w:rPr>
          <w:rFonts w:ascii="Times New Roman" w:hAnsi="Times New Roman" w:cs="Times New Roman"/>
          <w:bCs/>
          <w:sz w:val="28"/>
          <w:szCs w:val="28"/>
        </w:rPr>
        <w:t xml:space="preserve">сельского поселения </w:t>
      </w:r>
    </w:p>
    <w:p w:rsidR="007C5FAD" w:rsidRPr="00791519" w:rsidRDefault="00E268F4" w:rsidP="00E268F4">
      <w:pPr>
        <w:spacing w:after="0"/>
        <w:jc w:val="center"/>
        <w:rPr>
          <w:rFonts w:ascii="Times New Roman" w:hAnsi="Times New Roman" w:cs="Times New Roman"/>
          <w:sz w:val="28"/>
          <w:szCs w:val="28"/>
        </w:rPr>
      </w:pPr>
      <w:r>
        <w:rPr>
          <w:rFonts w:ascii="Times New Roman" w:hAnsi="Times New Roman" w:cs="Times New Roman"/>
          <w:bCs/>
          <w:sz w:val="28"/>
          <w:szCs w:val="28"/>
        </w:rPr>
        <w:t xml:space="preserve">                                                   </w:t>
      </w:r>
      <w:r w:rsidR="00564F4C" w:rsidRPr="00791519">
        <w:rPr>
          <w:rFonts w:ascii="Times New Roman" w:hAnsi="Times New Roman" w:cs="Times New Roman"/>
          <w:bCs/>
          <w:sz w:val="28"/>
          <w:szCs w:val="28"/>
        </w:rPr>
        <w:t xml:space="preserve"> от </w:t>
      </w:r>
      <w:r>
        <w:rPr>
          <w:rFonts w:ascii="Times New Roman" w:hAnsi="Times New Roman" w:cs="Times New Roman"/>
          <w:bCs/>
          <w:sz w:val="28"/>
          <w:szCs w:val="28"/>
        </w:rPr>
        <w:t>17</w:t>
      </w:r>
      <w:r w:rsidR="00564F4C" w:rsidRPr="00791519">
        <w:rPr>
          <w:rFonts w:ascii="Times New Roman" w:hAnsi="Times New Roman" w:cs="Times New Roman"/>
          <w:bCs/>
          <w:sz w:val="28"/>
          <w:szCs w:val="28"/>
        </w:rPr>
        <w:t>.0</w:t>
      </w:r>
      <w:r>
        <w:rPr>
          <w:rFonts w:ascii="Times New Roman" w:hAnsi="Times New Roman" w:cs="Times New Roman"/>
          <w:bCs/>
          <w:sz w:val="28"/>
          <w:szCs w:val="28"/>
        </w:rPr>
        <w:t>4</w:t>
      </w:r>
      <w:r w:rsidR="00564F4C" w:rsidRPr="00791519">
        <w:rPr>
          <w:rFonts w:ascii="Times New Roman" w:hAnsi="Times New Roman" w:cs="Times New Roman"/>
          <w:bCs/>
          <w:sz w:val="28"/>
          <w:szCs w:val="28"/>
        </w:rPr>
        <w:t>.201</w:t>
      </w:r>
      <w:r w:rsidR="00E4232B">
        <w:rPr>
          <w:rFonts w:ascii="Times New Roman" w:hAnsi="Times New Roman" w:cs="Times New Roman"/>
          <w:bCs/>
          <w:sz w:val="28"/>
          <w:szCs w:val="28"/>
        </w:rPr>
        <w:t>7</w:t>
      </w:r>
      <w:r w:rsidR="00564F4C" w:rsidRPr="00791519">
        <w:rPr>
          <w:rFonts w:ascii="Times New Roman" w:hAnsi="Times New Roman" w:cs="Times New Roman"/>
          <w:bCs/>
          <w:sz w:val="28"/>
          <w:szCs w:val="28"/>
        </w:rPr>
        <w:t>г.</w:t>
      </w:r>
      <w:r w:rsidR="00A51DB7" w:rsidRPr="00791519">
        <w:rPr>
          <w:rFonts w:ascii="Times New Roman" w:hAnsi="Times New Roman" w:cs="Times New Roman"/>
          <w:bCs/>
          <w:sz w:val="28"/>
          <w:szCs w:val="28"/>
        </w:rPr>
        <w:t xml:space="preserve"> </w:t>
      </w:r>
      <w:r w:rsidR="00D5202D">
        <w:rPr>
          <w:rFonts w:ascii="Times New Roman" w:hAnsi="Times New Roman" w:cs="Times New Roman"/>
          <w:bCs/>
          <w:sz w:val="28"/>
          <w:szCs w:val="28"/>
        </w:rPr>
        <w:t xml:space="preserve"> </w:t>
      </w:r>
      <w:r>
        <w:rPr>
          <w:rFonts w:ascii="Times New Roman" w:hAnsi="Times New Roman" w:cs="Times New Roman"/>
          <w:bCs/>
          <w:sz w:val="28"/>
          <w:szCs w:val="28"/>
        </w:rPr>
        <w:t>№ 22</w:t>
      </w:r>
    </w:p>
    <w:p w:rsidR="00791519" w:rsidRDefault="00791519" w:rsidP="007C5FAD">
      <w:pPr>
        <w:autoSpaceDE w:val="0"/>
        <w:autoSpaceDN w:val="0"/>
        <w:adjustRightInd w:val="0"/>
        <w:spacing w:after="0"/>
        <w:jc w:val="center"/>
        <w:rPr>
          <w:rFonts w:ascii="Times New Roman" w:hAnsi="Times New Roman" w:cs="Times New Roman"/>
          <w:b/>
          <w:bCs/>
          <w:sz w:val="28"/>
          <w:szCs w:val="28"/>
        </w:rPr>
      </w:pPr>
    </w:p>
    <w:p w:rsidR="007C5FAD" w:rsidRPr="00791519" w:rsidRDefault="007C5FAD" w:rsidP="007C5FAD">
      <w:pPr>
        <w:autoSpaceDE w:val="0"/>
        <w:autoSpaceDN w:val="0"/>
        <w:adjustRightInd w:val="0"/>
        <w:spacing w:after="0"/>
        <w:jc w:val="center"/>
        <w:rPr>
          <w:rFonts w:ascii="Times New Roman" w:hAnsi="Times New Roman" w:cs="Times New Roman"/>
          <w:b/>
          <w:bCs/>
          <w:sz w:val="28"/>
          <w:szCs w:val="28"/>
        </w:rPr>
      </w:pPr>
      <w:r w:rsidRPr="00791519">
        <w:rPr>
          <w:rFonts w:ascii="Times New Roman" w:hAnsi="Times New Roman" w:cs="Times New Roman"/>
          <w:b/>
          <w:bCs/>
          <w:sz w:val="28"/>
          <w:szCs w:val="28"/>
        </w:rPr>
        <w:t>АДМИНИСТРАТИВНЫЙ РЕГЛАМЕНТ</w:t>
      </w:r>
    </w:p>
    <w:p w:rsidR="007C5FAD" w:rsidRPr="00791519" w:rsidRDefault="007C5FAD" w:rsidP="007C5FAD">
      <w:pPr>
        <w:autoSpaceDE w:val="0"/>
        <w:autoSpaceDN w:val="0"/>
        <w:adjustRightInd w:val="0"/>
        <w:spacing w:after="0"/>
        <w:jc w:val="center"/>
        <w:rPr>
          <w:rFonts w:ascii="Times New Roman" w:hAnsi="Times New Roman" w:cs="Times New Roman"/>
          <w:b/>
          <w:bCs/>
          <w:sz w:val="28"/>
          <w:szCs w:val="28"/>
        </w:rPr>
      </w:pPr>
    </w:p>
    <w:p w:rsidR="007C5FAD" w:rsidRPr="00791519" w:rsidRDefault="007C5FAD" w:rsidP="007C5FAD">
      <w:pPr>
        <w:autoSpaceDE w:val="0"/>
        <w:autoSpaceDN w:val="0"/>
        <w:adjustRightInd w:val="0"/>
        <w:spacing w:after="0"/>
        <w:jc w:val="center"/>
        <w:rPr>
          <w:rFonts w:ascii="Times New Roman" w:hAnsi="Times New Roman" w:cs="Times New Roman"/>
          <w:b/>
          <w:sz w:val="28"/>
          <w:szCs w:val="28"/>
        </w:rPr>
      </w:pPr>
      <w:r w:rsidRPr="00791519">
        <w:rPr>
          <w:rFonts w:ascii="Times New Roman" w:hAnsi="Times New Roman" w:cs="Times New Roman"/>
          <w:b/>
          <w:sz w:val="28"/>
          <w:szCs w:val="28"/>
        </w:rPr>
        <w:t>по предоставлению муниципальной услуги</w:t>
      </w:r>
    </w:p>
    <w:p w:rsidR="00077B7A" w:rsidRPr="00791519" w:rsidRDefault="007C5FAD" w:rsidP="007C5FAD">
      <w:pPr>
        <w:pStyle w:val="a3"/>
        <w:ind w:left="360"/>
        <w:rPr>
          <w:b w:val="0"/>
          <w:szCs w:val="28"/>
        </w:rPr>
      </w:pPr>
      <w:r w:rsidRPr="00791519">
        <w:rPr>
          <w:b w:val="0"/>
          <w:szCs w:val="28"/>
        </w:rPr>
        <w:t xml:space="preserve"> </w:t>
      </w:r>
      <w:r w:rsidR="00077B7A" w:rsidRPr="00791519">
        <w:rPr>
          <w:b w:val="0"/>
          <w:szCs w:val="28"/>
        </w:rPr>
        <w:t>«Предоставление земельных участков</w:t>
      </w:r>
      <w:r w:rsidR="00E4232B">
        <w:rPr>
          <w:b w:val="0"/>
          <w:szCs w:val="28"/>
        </w:rPr>
        <w:t xml:space="preserve"> </w:t>
      </w:r>
      <w:r w:rsidR="00077B7A" w:rsidRPr="00791519">
        <w:rPr>
          <w:b w:val="0"/>
          <w:szCs w:val="28"/>
        </w:rPr>
        <w:t>находящихся в муниципальной собственности, для целей, не связанных со строительством единственному заявителю»</w:t>
      </w:r>
    </w:p>
    <w:p w:rsidR="00077B7A" w:rsidRPr="00791519" w:rsidRDefault="00077B7A" w:rsidP="00077B7A">
      <w:pPr>
        <w:pStyle w:val="Default"/>
        <w:spacing w:line="276" w:lineRule="auto"/>
        <w:jc w:val="both"/>
        <w:rPr>
          <w:sz w:val="28"/>
          <w:szCs w:val="28"/>
        </w:rPr>
      </w:pPr>
    </w:p>
    <w:p w:rsidR="00077B7A" w:rsidRPr="00791519" w:rsidRDefault="00077B7A" w:rsidP="00791519">
      <w:pPr>
        <w:pStyle w:val="Default"/>
        <w:numPr>
          <w:ilvl w:val="0"/>
          <w:numId w:val="1"/>
        </w:numPr>
        <w:spacing w:line="276" w:lineRule="auto"/>
        <w:jc w:val="center"/>
        <w:rPr>
          <w:sz w:val="28"/>
          <w:szCs w:val="28"/>
        </w:rPr>
      </w:pPr>
      <w:r w:rsidRPr="00791519">
        <w:rPr>
          <w:sz w:val="28"/>
          <w:szCs w:val="28"/>
        </w:rPr>
        <w:t>Общие положения</w:t>
      </w:r>
    </w:p>
    <w:p w:rsidR="00077B7A" w:rsidRDefault="00077B7A" w:rsidP="00077B7A">
      <w:pPr>
        <w:pStyle w:val="Default"/>
        <w:ind w:firstLine="720"/>
        <w:jc w:val="both"/>
        <w:rPr>
          <w:sz w:val="28"/>
          <w:szCs w:val="28"/>
        </w:rPr>
      </w:pPr>
      <w:r w:rsidRPr="00791519">
        <w:rPr>
          <w:sz w:val="28"/>
          <w:szCs w:val="28"/>
        </w:rPr>
        <w:t xml:space="preserve">1. Административный регламент предоставления муниципальной услуги «Предоставление земельных участков находящихся в муниципальной собственности, для целей, не связанных со строительством единственному заявителю» в   Администрации </w:t>
      </w:r>
      <w:r w:rsidR="00E7596E" w:rsidRPr="00791519">
        <w:rPr>
          <w:sz w:val="28"/>
          <w:szCs w:val="28"/>
        </w:rPr>
        <w:t xml:space="preserve">Самбекского </w:t>
      </w:r>
      <w:r w:rsidRPr="00791519">
        <w:rPr>
          <w:sz w:val="28"/>
          <w:szCs w:val="28"/>
        </w:rPr>
        <w:t xml:space="preserve">сельского поселения  (далее – Административный регламент) устанавливает </w:t>
      </w:r>
      <w:proofErr w:type="gramStart"/>
      <w:r w:rsidRPr="00791519">
        <w:rPr>
          <w:sz w:val="28"/>
          <w:szCs w:val="28"/>
        </w:rPr>
        <w:t>порядок</w:t>
      </w:r>
      <w:proofErr w:type="gramEnd"/>
      <w:r w:rsidRPr="00791519">
        <w:rPr>
          <w:sz w:val="28"/>
          <w:szCs w:val="28"/>
        </w:rPr>
        <w:t xml:space="preserve"> разработанный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муниципальная услуга). </w:t>
      </w:r>
    </w:p>
    <w:p w:rsidR="006F5FB6" w:rsidRPr="00791519" w:rsidRDefault="006F5FB6" w:rsidP="00077B7A">
      <w:pPr>
        <w:pStyle w:val="Default"/>
        <w:ind w:firstLine="720"/>
        <w:jc w:val="both"/>
        <w:rPr>
          <w:sz w:val="28"/>
          <w:szCs w:val="28"/>
        </w:rPr>
      </w:pPr>
    </w:p>
    <w:p w:rsidR="00077B7A" w:rsidRPr="00791519" w:rsidRDefault="00077B7A" w:rsidP="006F5FB6">
      <w:pPr>
        <w:pStyle w:val="Default"/>
        <w:jc w:val="both"/>
        <w:rPr>
          <w:sz w:val="28"/>
          <w:szCs w:val="28"/>
        </w:rPr>
      </w:pPr>
      <w:r w:rsidRPr="00791519">
        <w:rPr>
          <w:sz w:val="28"/>
          <w:szCs w:val="28"/>
        </w:rPr>
        <w:t>2. Получателями муниципальной услуги являются:</w:t>
      </w:r>
    </w:p>
    <w:p w:rsidR="00077B7A" w:rsidRPr="00791519" w:rsidRDefault="00077B7A" w:rsidP="00077B7A">
      <w:pPr>
        <w:pStyle w:val="Default"/>
        <w:ind w:firstLine="720"/>
        <w:jc w:val="both"/>
        <w:rPr>
          <w:color w:val="auto"/>
          <w:sz w:val="28"/>
          <w:szCs w:val="28"/>
        </w:rPr>
      </w:pPr>
      <w:r w:rsidRPr="00791519">
        <w:rPr>
          <w:color w:val="auto"/>
          <w:sz w:val="28"/>
          <w:szCs w:val="28"/>
        </w:rPr>
        <w:t>- граждане Российской Федерации;</w:t>
      </w:r>
    </w:p>
    <w:p w:rsidR="00077B7A" w:rsidRPr="00791519" w:rsidRDefault="00077B7A" w:rsidP="00077B7A">
      <w:pPr>
        <w:pStyle w:val="Default"/>
        <w:ind w:firstLine="720"/>
        <w:jc w:val="both"/>
        <w:rPr>
          <w:color w:val="auto"/>
          <w:sz w:val="28"/>
          <w:szCs w:val="28"/>
        </w:rPr>
      </w:pPr>
      <w:r w:rsidRPr="00791519">
        <w:rPr>
          <w:color w:val="auto"/>
          <w:sz w:val="28"/>
          <w:szCs w:val="28"/>
        </w:rPr>
        <w:t xml:space="preserve">- иностранные граждане, </w:t>
      </w:r>
    </w:p>
    <w:p w:rsidR="00077B7A" w:rsidRPr="00791519" w:rsidRDefault="00077B7A" w:rsidP="00077B7A">
      <w:pPr>
        <w:pStyle w:val="Default"/>
        <w:ind w:firstLine="720"/>
        <w:jc w:val="both"/>
        <w:rPr>
          <w:color w:val="auto"/>
          <w:sz w:val="28"/>
          <w:szCs w:val="28"/>
        </w:rPr>
      </w:pPr>
      <w:r w:rsidRPr="00791519">
        <w:rPr>
          <w:color w:val="auto"/>
          <w:sz w:val="28"/>
          <w:szCs w:val="28"/>
        </w:rPr>
        <w:t>- индивидуальные предприниматели;</w:t>
      </w:r>
    </w:p>
    <w:p w:rsidR="00077B7A" w:rsidRPr="00791519" w:rsidRDefault="00077B7A" w:rsidP="00077B7A">
      <w:pPr>
        <w:pStyle w:val="Default"/>
        <w:ind w:firstLine="720"/>
        <w:jc w:val="both"/>
        <w:rPr>
          <w:color w:val="auto"/>
          <w:sz w:val="28"/>
          <w:szCs w:val="28"/>
        </w:rPr>
      </w:pPr>
      <w:r w:rsidRPr="00791519">
        <w:rPr>
          <w:color w:val="auto"/>
          <w:sz w:val="28"/>
          <w:szCs w:val="28"/>
        </w:rPr>
        <w:t>- организации.</w:t>
      </w:r>
    </w:p>
    <w:p w:rsidR="00E7596E" w:rsidRPr="00791519" w:rsidRDefault="00E7596E" w:rsidP="006F5FB6">
      <w:pPr>
        <w:autoSpaceDE w:val="0"/>
        <w:jc w:val="both"/>
        <w:rPr>
          <w:rFonts w:ascii="Times New Roman" w:hAnsi="Times New Roman" w:cs="Times New Roman"/>
          <w:sz w:val="28"/>
          <w:szCs w:val="28"/>
        </w:rPr>
      </w:pPr>
      <w:r w:rsidRPr="00791519">
        <w:rPr>
          <w:rFonts w:ascii="Times New Roman" w:hAnsi="Times New Roman" w:cs="Times New Roman"/>
          <w:sz w:val="28"/>
          <w:szCs w:val="28"/>
        </w:rPr>
        <w:t>3. Требования к порядку информирования о предоставлении муниципальной услуги.</w:t>
      </w:r>
    </w:p>
    <w:p w:rsidR="00E7596E" w:rsidRDefault="00E7596E" w:rsidP="00E7596E">
      <w:pPr>
        <w:autoSpaceDE w:val="0"/>
        <w:ind w:firstLine="567"/>
        <w:jc w:val="both"/>
        <w:rPr>
          <w:rFonts w:ascii="Times New Roman" w:hAnsi="Times New Roman" w:cs="Times New Roman"/>
          <w:sz w:val="28"/>
          <w:szCs w:val="28"/>
        </w:rPr>
      </w:pPr>
      <w:proofErr w:type="gramStart"/>
      <w:r w:rsidRPr="00791519">
        <w:rPr>
          <w:rFonts w:ascii="Times New Roman" w:hAnsi="Times New Roman" w:cs="Times New Roman"/>
          <w:sz w:val="28"/>
          <w:szCs w:val="28"/>
        </w:rPr>
        <w:t xml:space="preserve">Информация  о  муниципальной услуге  предоставляется непосредственно в помещениях Администрации Самбекского сельского поселения (далее - Администрация)  </w:t>
      </w:r>
      <w:r w:rsidRPr="00791519">
        <w:rPr>
          <w:rFonts w:ascii="Times New Roman" w:hAnsi="Times New Roman" w:cs="Times New Roman"/>
          <w:color w:val="000000"/>
          <w:sz w:val="28"/>
          <w:szCs w:val="28"/>
        </w:rPr>
        <w:t>или Муниципального автономного учреждения «Многофункциональный центр предоставления государственных и муниципальных услуг» (далее – МФЦ)</w:t>
      </w:r>
      <w:r w:rsidRPr="00791519">
        <w:rPr>
          <w:rFonts w:ascii="Times New Roman" w:hAnsi="Times New Roman" w:cs="Times New Roman"/>
          <w:color w:val="800000"/>
          <w:sz w:val="28"/>
          <w:szCs w:val="28"/>
        </w:rPr>
        <w:t>,</w:t>
      </w:r>
      <w:r w:rsidRPr="00791519">
        <w:rPr>
          <w:rFonts w:ascii="Times New Roman" w:hAnsi="Times New Roman" w:cs="Times New Roman"/>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w:t>
      </w:r>
      <w:proofErr w:type="gramEnd"/>
      <w:r w:rsidRPr="00791519">
        <w:rPr>
          <w:rFonts w:ascii="Times New Roman" w:hAnsi="Times New Roman" w:cs="Times New Roman"/>
          <w:sz w:val="28"/>
          <w:szCs w:val="28"/>
        </w:rPr>
        <w:t xml:space="preserve"> материалов.</w:t>
      </w:r>
    </w:p>
    <w:p w:rsidR="00164820" w:rsidRPr="00D6399A" w:rsidRDefault="00164820" w:rsidP="00164820">
      <w:pPr>
        <w:tabs>
          <w:tab w:val="left" w:pos="580"/>
        </w:tabs>
        <w:autoSpaceDE w:val="0"/>
        <w:autoSpaceDN w:val="0"/>
        <w:adjustRightInd w:val="0"/>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Pr="00D6399A">
        <w:rPr>
          <w:rFonts w:ascii="Times New Roman" w:eastAsia="Calibri" w:hAnsi="Times New Roman" w:cs="Times New Roman"/>
          <w:sz w:val="28"/>
          <w:szCs w:val="28"/>
          <w:lang w:eastAsia="en-US"/>
        </w:rPr>
        <w:t xml:space="preserve">Информация по вопросам предоставления муниципальной услуги, а также сведения о ходе ее предоставления могут быть получены заявителем с </w:t>
      </w:r>
      <w:r w:rsidRPr="00D6399A">
        <w:rPr>
          <w:rFonts w:ascii="Times New Roman" w:eastAsia="Calibri" w:hAnsi="Times New Roman" w:cs="Times New Roman"/>
          <w:sz w:val="28"/>
          <w:szCs w:val="28"/>
          <w:lang w:eastAsia="en-US"/>
        </w:rPr>
        <w:lastRenderedPageBreak/>
        <w:t>использованием ЕПГУ, официального сайта Администрации Самбекского сельского поселения.</w:t>
      </w:r>
    </w:p>
    <w:p w:rsidR="00164820" w:rsidRPr="00D6399A" w:rsidRDefault="00164820" w:rsidP="00164820">
      <w:pPr>
        <w:tabs>
          <w:tab w:val="left" w:pos="580"/>
        </w:tabs>
        <w:autoSpaceDE w:val="0"/>
        <w:autoSpaceDN w:val="0"/>
        <w:adjustRightInd w:val="0"/>
        <w:spacing w:line="240" w:lineRule="auto"/>
        <w:contextualSpacing/>
        <w:jc w:val="both"/>
        <w:rPr>
          <w:rFonts w:ascii="Times New Roman" w:eastAsia="Calibri" w:hAnsi="Times New Roman" w:cs="Times New Roman"/>
          <w:sz w:val="28"/>
          <w:szCs w:val="28"/>
          <w:lang w:eastAsia="en-US"/>
        </w:rPr>
      </w:pPr>
      <w:r w:rsidRPr="00D6399A">
        <w:rPr>
          <w:rFonts w:ascii="Times New Roman" w:eastAsia="Calibri" w:hAnsi="Times New Roman" w:cs="Times New Roman"/>
          <w:sz w:val="28"/>
          <w:szCs w:val="28"/>
          <w:lang w:eastAsia="en-US"/>
        </w:rPr>
        <w:t xml:space="preserve">           Информация на ЕПГУ, официальном сайте Администрации Самбекского сельского поселения о порядке и сроках предоставления муниципальной услуги предоставляется заявителю бесплатно.</w:t>
      </w:r>
    </w:p>
    <w:p w:rsidR="00164820" w:rsidRPr="00D6399A" w:rsidRDefault="00164820" w:rsidP="00164820">
      <w:pPr>
        <w:tabs>
          <w:tab w:val="left" w:pos="580"/>
        </w:tabs>
        <w:autoSpaceDE w:val="0"/>
        <w:autoSpaceDN w:val="0"/>
        <w:adjustRightInd w:val="0"/>
        <w:spacing w:line="240" w:lineRule="auto"/>
        <w:contextualSpacing/>
        <w:jc w:val="both"/>
        <w:rPr>
          <w:rFonts w:ascii="Times New Roman" w:eastAsia="Calibri" w:hAnsi="Times New Roman" w:cs="Times New Roman"/>
          <w:sz w:val="28"/>
          <w:szCs w:val="28"/>
          <w:lang w:eastAsia="en-US"/>
        </w:rPr>
      </w:pPr>
      <w:r w:rsidRPr="00D6399A">
        <w:rPr>
          <w:rFonts w:ascii="Times New Roman" w:eastAsia="Calibri" w:hAnsi="Times New Roman" w:cs="Times New Roman"/>
          <w:sz w:val="28"/>
          <w:szCs w:val="28"/>
          <w:lang w:eastAsia="en-US"/>
        </w:rPr>
        <w:t xml:space="preserve">           </w:t>
      </w:r>
      <w:proofErr w:type="gramStart"/>
      <w:r w:rsidRPr="00D6399A">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4820" w:rsidRPr="00D6399A" w:rsidRDefault="00164820" w:rsidP="00164820">
      <w:pPr>
        <w:tabs>
          <w:tab w:val="left" w:pos="580"/>
        </w:tabs>
        <w:autoSpaceDE w:val="0"/>
        <w:autoSpaceDN w:val="0"/>
        <w:adjustRightInd w:val="0"/>
        <w:spacing w:line="240" w:lineRule="auto"/>
        <w:contextualSpacing/>
        <w:jc w:val="both"/>
        <w:rPr>
          <w:rFonts w:ascii="Times New Roman" w:eastAsia="Calibri" w:hAnsi="Times New Roman" w:cs="Times New Roman"/>
          <w:sz w:val="28"/>
          <w:szCs w:val="28"/>
          <w:lang w:eastAsia="en-US"/>
        </w:rPr>
      </w:pPr>
    </w:p>
    <w:p w:rsidR="00164820" w:rsidRPr="00D6399A" w:rsidRDefault="00164820" w:rsidP="00164820">
      <w:pPr>
        <w:tabs>
          <w:tab w:val="left" w:pos="580"/>
        </w:tabs>
        <w:autoSpaceDE w:val="0"/>
        <w:autoSpaceDN w:val="0"/>
        <w:adjustRightInd w:val="0"/>
        <w:spacing w:line="240" w:lineRule="auto"/>
        <w:contextualSpacing/>
        <w:jc w:val="both"/>
        <w:rPr>
          <w:rFonts w:ascii="Times New Roman" w:eastAsia="Calibri" w:hAnsi="Times New Roman" w:cs="Times New Roman"/>
          <w:sz w:val="28"/>
          <w:szCs w:val="28"/>
          <w:lang w:eastAsia="en-US"/>
        </w:rPr>
      </w:pPr>
      <w:r w:rsidRPr="00D6399A">
        <w:rPr>
          <w:rFonts w:ascii="Times New Roman" w:eastAsia="Calibri" w:hAnsi="Times New Roman" w:cs="Times New Roman"/>
          <w:sz w:val="28"/>
          <w:szCs w:val="28"/>
          <w:lang w:eastAsia="en-US"/>
        </w:rPr>
        <w:t xml:space="preserve">           На стендах в местах предоставления услуги, на официальном сайте, на Портале МФЦ, а также на ЕПГУ размещается единый перечень информации».</w:t>
      </w:r>
    </w:p>
    <w:p w:rsidR="00164820" w:rsidRPr="00791519" w:rsidRDefault="00164820" w:rsidP="00E7596E">
      <w:pPr>
        <w:autoSpaceDE w:val="0"/>
        <w:ind w:firstLine="567"/>
        <w:jc w:val="both"/>
        <w:rPr>
          <w:rFonts w:ascii="Times New Roman" w:hAnsi="Times New Roman" w:cs="Times New Roman"/>
          <w:sz w:val="28"/>
          <w:szCs w:val="28"/>
        </w:rPr>
      </w:pPr>
    </w:p>
    <w:p w:rsidR="00E7596E" w:rsidRPr="00791519" w:rsidRDefault="00E7596E" w:rsidP="00E7596E">
      <w:pPr>
        <w:autoSpaceDE w:val="0"/>
        <w:ind w:firstLine="596"/>
        <w:jc w:val="both"/>
        <w:rPr>
          <w:rFonts w:ascii="Times New Roman" w:hAnsi="Times New Roman" w:cs="Times New Roman"/>
          <w:color w:val="00000A"/>
          <w:sz w:val="28"/>
          <w:szCs w:val="28"/>
        </w:rPr>
      </w:pPr>
      <w:r w:rsidRPr="00791519">
        <w:rPr>
          <w:rFonts w:ascii="Times New Roman" w:hAnsi="Times New Roman" w:cs="Times New Roman"/>
          <w:sz w:val="28"/>
          <w:szCs w:val="28"/>
        </w:rPr>
        <w:t>Сведения о месте нахождения Администрации Самбекского сельского поселения:</w:t>
      </w:r>
    </w:p>
    <w:p w:rsidR="00E7596E" w:rsidRPr="00791519" w:rsidRDefault="00E7596E" w:rsidP="00E7596E">
      <w:pPr>
        <w:autoSpaceDE w:val="0"/>
        <w:ind w:firstLine="596"/>
        <w:jc w:val="both"/>
        <w:rPr>
          <w:rFonts w:ascii="Times New Roman" w:hAnsi="Times New Roman" w:cs="Times New Roman"/>
          <w:color w:val="00000A"/>
          <w:sz w:val="28"/>
          <w:szCs w:val="28"/>
        </w:rPr>
      </w:pPr>
      <w:r w:rsidRPr="00791519">
        <w:rPr>
          <w:rFonts w:ascii="Times New Roman" w:hAnsi="Times New Roman" w:cs="Times New Roman"/>
          <w:color w:val="00000A"/>
          <w:sz w:val="28"/>
          <w:szCs w:val="28"/>
        </w:rPr>
        <w:t xml:space="preserve">Место нахождения Администрации: 346872, Ростовская область, </w:t>
      </w:r>
      <w:proofErr w:type="spellStart"/>
      <w:r w:rsidRPr="00791519">
        <w:rPr>
          <w:rFonts w:ascii="Times New Roman" w:hAnsi="Times New Roman" w:cs="Times New Roman"/>
          <w:color w:val="00000A"/>
          <w:sz w:val="28"/>
          <w:szCs w:val="28"/>
        </w:rPr>
        <w:t>Неклиновский</w:t>
      </w:r>
      <w:proofErr w:type="spellEnd"/>
      <w:r w:rsidRPr="00791519">
        <w:rPr>
          <w:rFonts w:ascii="Times New Roman" w:hAnsi="Times New Roman" w:cs="Times New Roman"/>
          <w:color w:val="00000A"/>
          <w:sz w:val="28"/>
          <w:szCs w:val="28"/>
        </w:rPr>
        <w:t xml:space="preserve"> район, с. Самбек, ул. Центральная, 102.</w:t>
      </w:r>
    </w:p>
    <w:p w:rsidR="00E7596E" w:rsidRPr="00791519" w:rsidRDefault="00E7596E" w:rsidP="00E7596E">
      <w:pPr>
        <w:pStyle w:val="Default"/>
        <w:jc w:val="both"/>
        <w:rPr>
          <w:color w:val="00000A"/>
          <w:sz w:val="28"/>
          <w:szCs w:val="28"/>
        </w:rPr>
      </w:pPr>
      <w:r w:rsidRPr="00791519">
        <w:rPr>
          <w:color w:val="00000A"/>
          <w:sz w:val="28"/>
          <w:szCs w:val="28"/>
        </w:rPr>
        <w:tab/>
        <w:t xml:space="preserve">График работы Администрации: с 8.00 ч до </w:t>
      </w:r>
      <w:r w:rsidRPr="00791519">
        <w:rPr>
          <w:sz w:val="28"/>
          <w:szCs w:val="28"/>
        </w:rPr>
        <w:t>16</w:t>
      </w:r>
      <w:r w:rsidRPr="00791519">
        <w:rPr>
          <w:color w:val="00000A"/>
          <w:sz w:val="28"/>
          <w:szCs w:val="28"/>
        </w:rPr>
        <w:t>.00 ч, перерыв с 12.00 ч до 13.00 ч, выходные дни: суббота, воскресенье.</w:t>
      </w:r>
    </w:p>
    <w:p w:rsidR="00E7596E" w:rsidRPr="00791519" w:rsidRDefault="00E7596E" w:rsidP="00E7596E">
      <w:pPr>
        <w:pStyle w:val="Default"/>
        <w:jc w:val="both"/>
        <w:rPr>
          <w:color w:val="00000A"/>
          <w:sz w:val="28"/>
          <w:szCs w:val="28"/>
        </w:rPr>
      </w:pPr>
      <w:r w:rsidRPr="00791519">
        <w:rPr>
          <w:color w:val="00000A"/>
          <w:sz w:val="28"/>
          <w:szCs w:val="28"/>
        </w:rPr>
        <w:tab/>
        <w:t>Справочные телефоны Администрации:- приемная</w:t>
      </w:r>
      <w:r w:rsidRPr="00791519">
        <w:rPr>
          <w:sz w:val="28"/>
          <w:szCs w:val="28"/>
        </w:rPr>
        <w:t xml:space="preserve"> </w:t>
      </w:r>
      <w:r w:rsidRPr="00791519">
        <w:rPr>
          <w:color w:val="00000A"/>
          <w:sz w:val="28"/>
          <w:szCs w:val="28"/>
        </w:rPr>
        <w:t>Администрации – +7 (8634) 261-35.</w:t>
      </w:r>
    </w:p>
    <w:p w:rsidR="00E7596E" w:rsidRPr="00791519" w:rsidRDefault="00E7596E" w:rsidP="00E7596E">
      <w:pPr>
        <w:pStyle w:val="Default"/>
        <w:jc w:val="both"/>
        <w:rPr>
          <w:sz w:val="28"/>
          <w:szCs w:val="28"/>
        </w:rPr>
      </w:pPr>
      <w:r w:rsidRPr="00791519">
        <w:rPr>
          <w:color w:val="00000A"/>
          <w:sz w:val="28"/>
          <w:szCs w:val="28"/>
        </w:rPr>
        <w:tab/>
        <w:t xml:space="preserve">Адрес официального сайта Администрации в сети «Интернет»: </w:t>
      </w:r>
      <w:hyperlink r:id="rId6" w:history="1">
        <w:r w:rsidRPr="00791519">
          <w:rPr>
            <w:rStyle w:val="a6"/>
            <w:sz w:val="28"/>
            <w:szCs w:val="28"/>
          </w:rPr>
          <w:t>http://sambekskoesp.ru/</w:t>
        </w:r>
      </w:hyperlink>
      <w:r w:rsidRPr="00791519">
        <w:rPr>
          <w:color w:val="00000A"/>
          <w:sz w:val="28"/>
          <w:szCs w:val="28"/>
        </w:rPr>
        <w:t xml:space="preserve"> </w:t>
      </w:r>
      <w:r w:rsidRPr="00791519">
        <w:rPr>
          <w:color w:val="00000A"/>
          <w:sz w:val="28"/>
          <w:szCs w:val="28"/>
          <w:u w:val="single"/>
        </w:rPr>
        <w:t>.</w:t>
      </w:r>
      <w:r w:rsidRPr="00791519">
        <w:rPr>
          <w:color w:val="00000A"/>
          <w:sz w:val="28"/>
          <w:szCs w:val="28"/>
        </w:rPr>
        <w:t xml:space="preserve">Адрес электронной почты Администрации: </w:t>
      </w:r>
      <w:hyperlink r:id="rId7" w:history="1">
        <w:r w:rsidRPr="00791519">
          <w:rPr>
            <w:rStyle w:val="a6"/>
            <w:sz w:val="28"/>
            <w:szCs w:val="28"/>
          </w:rPr>
          <w:t>sp26278@donpac.ru</w:t>
        </w:r>
      </w:hyperlink>
      <w:r w:rsidRPr="00791519">
        <w:rPr>
          <w:color w:val="00000A"/>
          <w:sz w:val="28"/>
          <w:szCs w:val="28"/>
        </w:rPr>
        <w:t>.</w:t>
      </w:r>
    </w:p>
    <w:p w:rsidR="00E7596E" w:rsidRPr="00791519" w:rsidRDefault="00E7596E" w:rsidP="00E7596E">
      <w:pPr>
        <w:pStyle w:val="Default"/>
        <w:jc w:val="both"/>
        <w:rPr>
          <w:sz w:val="28"/>
          <w:szCs w:val="28"/>
        </w:rPr>
      </w:pPr>
    </w:p>
    <w:p w:rsidR="00E7596E" w:rsidRPr="00791519" w:rsidRDefault="00E7596E" w:rsidP="00E7596E">
      <w:pPr>
        <w:pStyle w:val="Default"/>
        <w:jc w:val="both"/>
        <w:rPr>
          <w:color w:val="00000A"/>
          <w:sz w:val="28"/>
          <w:szCs w:val="28"/>
        </w:rPr>
      </w:pPr>
      <w:r w:rsidRPr="00791519">
        <w:rPr>
          <w:color w:val="00000A"/>
          <w:sz w:val="28"/>
          <w:szCs w:val="28"/>
        </w:rPr>
        <w:t xml:space="preserve">Информация о МАУ «МФЦ» </w:t>
      </w:r>
      <w:proofErr w:type="spellStart"/>
      <w:r w:rsidRPr="00791519">
        <w:rPr>
          <w:color w:val="00000A"/>
          <w:sz w:val="28"/>
          <w:szCs w:val="28"/>
        </w:rPr>
        <w:t>Неклиновского</w:t>
      </w:r>
      <w:proofErr w:type="spellEnd"/>
      <w:r w:rsidRPr="00791519">
        <w:rPr>
          <w:color w:val="00000A"/>
          <w:sz w:val="28"/>
          <w:szCs w:val="28"/>
        </w:rPr>
        <w:t xml:space="preserve"> района.</w:t>
      </w:r>
    </w:p>
    <w:p w:rsidR="00E7596E" w:rsidRPr="00791519" w:rsidRDefault="00E7596E" w:rsidP="00E7596E">
      <w:pPr>
        <w:pStyle w:val="Default"/>
        <w:ind w:firstLine="709"/>
        <w:jc w:val="both"/>
        <w:rPr>
          <w:color w:val="00000A"/>
          <w:sz w:val="28"/>
          <w:szCs w:val="28"/>
        </w:rPr>
      </w:pPr>
      <w:proofErr w:type="gramStart"/>
      <w:r w:rsidRPr="00791519">
        <w:rPr>
          <w:color w:val="00000A"/>
          <w:sz w:val="28"/>
          <w:szCs w:val="28"/>
        </w:rPr>
        <w:t xml:space="preserve">Адрес центрального офиса: 346830, Ростовская область, </w:t>
      </w:r>
      <w:proofErr w:type="spellStart"/>
      <w:r w:rsidRPr="00791519">
        <w:rPr>
          <w:color w:val="00000A"/>
          <w:sz w:val="28"/>
          <w:szCs w:val="28"/>
        </w:rPr>
        <w:t>Неклиновский</w:t>
      </w:r>
      <w:proofErr w:type="spellEnd"/>
      <w:r w:rsidRPr="00791519">
        <w:rPr>
          <w:color w:val="00000A"/>
          <w:sz w:val="28"/>
          <w:szCs w:val="28"/>
        </w:rPr>
        <w:t xml:space="preserve"> район, с. Покровское, пер. Тургеневский, 17 «Б». </w:t>
      </w:r>
      <w:proofErr w:type="gramEnd"/>
    </w:p>
    <w:p w:rsidR="00E7596E" w:rsidRPr="00791519" w:rsidRDefault="00E7596E" w:rsidP="00E7596E">
      <w:pPr>
        <w:pStyle w:val="Default"/>
        <w:jc w:val="both"/>
        <w:rPr>
          <w:color w:val="00000A"/>
          <w:sz w:val="28"/>
          <w:szCs w:val="28"/>
        </w:rPr>
      </w:pPr>
      <w:r w:rsidRPr="00791519">
        <w:rPr>
          <w:color w:val="00000A"/>
          <w:sz w:val="28"/>
          <w:szCs w:val="28"/>
        </w:rPr>
        <w:t>Контактные телефоны: 8(8634) 721-001; 8(8634) 720-020.</w:t>
      </w:r>
    </w:p>
    <w:p w:rsidR="00E7596E" w:rsidRPr="00791519" w:rsidRDefault="00E7596E" w:rsidP="00E7596E">
      <w:pPr>
        <w:pStyle w:val="Default"/>
        <w:jc w:val="both"/>
        <w:rPr>
          <w:color w:val="00000A"/>
          <w:sz w:val="28"/>
          <w:szCs w:val="28"/>
        </w:rPr>
      </w:pPr>
      <w:r w:rsidRPr="00791519">
        <w:rPr>
          <w:color w:val="00000A"/>
          <w:sz w:val="28"/>
          <w:szCs w:val="28"/>
          <w:lang w:val="en-US"/>
        </w:rPr>
        <w:t>E</w:t>
      </w:r>
      <w:r w:rsidRPr="0028515D">
        <w:rPr>
          <w:color w:val="00000A"/>
          <w:sz w:val="28"/>
          <w:szCs w:val="28"/>
          <w:lang w:val="en-US"/>
        </w:rPr>
        <w:t>-</w:t>
      </w:r>
      <w:r w:rsidRPr="00791519">
        <w:rPr>
          <w:color w:val="00000A"/>
          <w:sz w:val="28"/>
          <w:szCs w:val="28"/>
          <w:lang w:val="en-US"/>
        </w:rPr>
        <w:t>Mail</w:t>
      </w:r>
      <w:r w:rsidRPr="0028515D">
        <w:rPr>
          <w:color w:val="00000A"/>
          <w:sz w:val="28"/>
          <w:szCs w:val="28"/>
          <w:lang w:val="en-US"/>
        </w:rPr>
        <w:t xml:space="preserve">: </w:t>
      </w:r>
      <w:hyperlink r:id="rId8" w:history="1">
        <w:r w:rsidRPr="00791519">
          <w:rPr>
            <w:rStyle w:val="a6"/>
            <w:sz w:val="28"/>
            <w:szCs w:val="28"/>
            <w:lang w:val="en-US"/>
          </w:rPr>
          <w:t>mfcneklinov</w:t>
        </w:r>
      </w:hyperlink>
      <w:hyperlink r:id="rId9" w:history="1">
        <w:r w:rsidRPr="0028515D">
          <w:rPr>
            <w:rStyle w:val="a6"/>
            <w:sz w:val="28"/>
            <w:szCs w:val="28"/>
            <w:lang w:val="en-US"/>
          </w:rPr>
          <w:t>@</w:t>
        </w:r>
      </w:hyperlink>
      <w:hyperlink r:id="rId10" w:history="1">
        <w:r w:rsidRPr="00791519">
          <w:rPr>
            <w:rStyle w:val="a6"/>
            <w:sz w:val="28"/>
            <w:szCs w:val="28"/>
            <w:lang w:val="en-US"/>
          </w:rPr>
          <w:t>mail</w:t>
        </w:r>
      </w:hyperlink>
      <w:hyperlink r:id="rId11" w:history="1">
        <w:r w:rsidRPr="0028515D">
          <w:rPr>
            <w:rStyle w:val="a6"/>
            <w:sz w:val="28"/>
            <w:szCs w:val="28"/>
            <w:lang w:val="en-US"/>
          </w:rPr>
          <w:t>.</w:t>
        </w:r>
      </w:hyperlink>
      <w:hyperlink r:id="rId12" w:history="1">
        <w:proofErr w:type="gramStart"/>
        <w:r w:rsidRPr="00791519">
          <w:rPr>
            <w:rStyle w:val="a6"/>
            <w:sz w:val="28"/>
            <w:szCs w:val="28"/>
            <w:lang w:val="en-US"/>
          </w:rPr>
          <w:t>ru</w:t>
        </w:r>
      </w:hyperlink>
      <w:r w:rsidRPr="00F26123">
        <w:rPr>
          <w:color w:val="00000A"/>
          <w:sz w:val="28"/>
          <w:szCs w:val="28"/>
          <w:lang w:val="en-US"/>
        </w:rPr>
        <w:t xml:space="preserve">, </w:t>
      </w:r>
      <w:hyperlink r:id="rId13" w:history="1">
        <w:r w:rsidRPr="00791519">
          <w:rPr>
            <w:rStyle w:val="a6"/>
            <w:sz w:val="28"/>
            <w:szCs w:val="28"/>
            <w:lang w:val="en-US"/>
          </w:rPr>
          <w:t>mfc</w:t>
        </w:r>
      </w:hyperlink>
      <w:hyperlink r:id="rId14" w:history="1">
        <w:r w:rsidRPr="00F26123">
          <w:rPr>
            <w:rStyle w:val="a6"/>
            <w:sz w:val="28"/>
            <w:szCs w:val="28"/>
            <w:lang w:val="en-US"/>
          </w:rPr>
          <w:t>.</w:t>
        </w:r>
        <w:proofErr w:type="gramEnd"/>
      </w:hyperlink>
      <w:hyperlink r:id="rId15" w:history="1">
        <w:r w:rsidRPr="00791519">
          <w:rPr>
            <w:rStyle w:val="a6"/>
            <w:sz w:val="28"/>
            <w:szCs w:val="28"/>
          </w:rPr>
          <w:t>neklinov</w:t>
        </w:r>
      </w:hyperlink>
      <w:hyperlink r:id="rId16" w:history="1">
        <w:r w:rsidRPr="00791519">
          <w:rPr>
            <w:rStyle w:val="a6"/>
            <w:sz w:val="28"/>
            <w:szCs w:val="28"/>
          </w:rPr>
          <w:t>@</w:t>
        </w:r>
      </w:hyperlink>
      <w:hyperlink r:id="rId17" w:history="1">
        <w:r w:rsidRPr="00791519">
          <w:rPr>
            <w:rStyle w:val="a6"/>
            <w:sz w:val="28"/>
            <w:szCs w:val="28"/>
          </w:rPr>
          <w:t>yandex</w:t>
        </w:r>
      </w:hyperlink>
      <w:hyperlink r:id="rId18" w:history="1">
        <w:r w:rsidRPr="00791519">
          <w:rPr>
            <w:rStyle w:val="a6"/>
            <w:sz w:val="28"/>
            <w:szCs w:val="28"/>
          </w:rPr>
          <w:t>.</w:t>
        </w:r>
      </w:hyperlink>
      <w:hyperlink r:id="rId19" w:history="1">
        <w:r w:rsidRPr="00791519">
          <w:rPr>
            <w:rStyle w:val="a6"/>
            <w:sz w:val="28"/>
            <w:szCs w:val="28"/>
          </w:rPr>
          <w:t>ru</w:t>
        </w:r>
      </w:hyperlink>
      <w:r w:rsidRPr="00791519">
        <w:rPr>
          <w:color w:val="00000A"/>
          <w:sz w:val="28"/>
          <w:szCs w:val="28"/>
          <w:u w:val="single"/>
        </w:rPr>
        <w:t>.</w:t>
      </w:r>
    </w:p>
    <w:p w:rsidR="00E7596E" w:rsidRPr="00791519" w:rsidRDefault="00E7596E" w:rsidP="00E7596E">
      <w:pPr>
        <w:pStyle w:val="Default"/>
        <w:jc w:val="both"/>
        <w:rPr>
          <w:color w:val="00000A"/>
          <w:sz w:val="28"/>
          <w:szCs w:val="28"/>
        </w:rPr>
      </w:pPr>
      <w:r w:rsidRPr="00791519">
        <w:rPr>
          <w:color w:val="00000A"/>
          <w:sz w:val="28"/>
          <w:szCs w:val="28"/>
        </w:rPr>
        <w:t xml:space="preserve">График работы: </w:t>
      </w:r>
    </w:p>
    <w:p w:rsidR="00E7596E" w:rsidRPr="00791519" w:rsidRDefault="00E7596E" w:rsidP="00E7596E">
      <w:pPr>
        <w:pStyle w:val="Default"/>
        <w:rPr>
          <w:color w:val="00000A"/>
          <w:sz w:val="28"/>
          <w:szCs w:val="28"/>
        </w:rPr>
      </w:pPr>
      <w:r w:rsidRPr="00791519">
        <w:rPr>
          <w:color w:val="00000A"/>
          <w:sz w:val="28"/>
          <w:szCs w:val="28"/>
        </w:rPr>
        <w:t>Пн. — Вт.: 08.00 ч — 18.00 ч, без перерыва.</w:t>
      </w:r>
    </w:p>
    <w:p w:rsidR="00E7596E" w:rsidRPr="00791519" w:rsidRDefault="00E7596E" w:rsidP="00E7596E">
      <w:pPr>
        <w:pStyle w:val="Default"/>
        <w:rPr>
          <w:color w:val="00000A"/>
          <w:sz w:val="28"/>
          <w:szCs w:val="28"/>
        </w:rPr>
      </w:pPr>
      <w:r w:rsidRPr="00791519">
        <w:rPr>
          <w:color w:val="00000A"/>
          <w:sz w:val="28"/>
          <w:szCs w:val="28"/>
        </w:rPr>
        <w:t>Среда: 08.00 ч — 20.00 ч, без перерыва.</w:t>
      </w:r>
    </w:p>
    <w:p w:rsidR="00E7596E" w:rsidRPr="00791519" w:rsidRDefault="00E7596E" w:rsidP="00E7596E">
      <w:pPr>
        <w:pStyle w:val="Default"/>
        <w:rPr>
          <w:color w:val="00000A"/>
          <w:sz w:val="28"/>
          <w:szCs w:val="28"/>
        </w:rPr>
      </w:pPr>
      <w:r w:rsidRPr="00791519">
        <w:rPr>
          <w:color w:val="00000A"/>
          <w:sz w:val="28"/>
          <w:szCs w:val="28"/>
        </w:rPr>
        <w:t>Чт. — Пт.: 08.00 ч — 18.00 ч, без перерыва.</w:t>
      </w:r>
    </w:p>
    <w:p w:rsidR="00E7596E" w:rsidRPr="00791519" w:rsidRDefault="00E7596E" w:rsidP="00E7596E">
      <w:pPr>
        <w:pStyle w:val="Default"/>
        <w:tabs>
          <w:tab w:val="left" w:pos="709"/>
        </w:tabs>
        <w:jc w:val="both"/>
        <w:rPr>
          <w:sz w:val="28"/>
          <w:szCs w:val="28"/>
        </w:rPr>
      </w:pPr>
      <w:r w:rsidRPr="00791519">
        <w:rPr>
          <w:color w:val="00000A"/>
          <w:sz w:val="28"/>
          <w:szCs w:val="28"/>
        </w:rPr>
        <w:t>Суббота: 09.00 ч — 13.00 ч, без перерыва.</w:t>
      </w:r>
    </w:p>
    <w:p w:rsidR="00E7596E" w:rsidRPr="00791519" w:rsidRDefault="00E7596E" w:rsidP="00E7596E">
      <w:pPr>
        <w:tabs>
          <w:tab w:val="left" w:pos="709"/>
        </w:tabs>
        <w:autoSpaceDE w:val="0"/>
        <w:ind w:firstLine="720"/>
        <w:jc w:val="both"/>
        <w:rPr>
          <w:rFonts w:ascii="Times New Roman" w:hAnsi="Times New Roman" w:cs="Times New Roman"/>
          <w:sz w:val="28"/>
          <w:szCs w:val="28"/>
        </w:rPr>
      </w:pP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w:t>
      </w:r>
      <w:r w:rsidRPr="00791519">
        <w:rPr>
          <w:rFonts w:ascii="Times New Roman" w:hAnsi="Times New Roman" w:cs="Times New Roman"/>
          <w:sz w:val="28"/>
          <w:szCs w:val="28"/>
        </w:rPr>
        <w:lastRenderedPageBreak/>
        <w:t>Информация о процедуре предоставления муниципальной услуги предоставляется бесплатно.</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Информирование заявителей осуществляется должностными лицами Администрации, сотрудниками МФЦ.</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сотрудниками МФЦ, с учетом времени подготовки ответа заявителю, в срок, не превышающий 30 дней с момента получения обращения.</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На информационных стендах содержится следующая информация:</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 график (режим) работы, номера телефонов, адрес Интернет-сайта и электронной почты;</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 перечень документов, необходимых для получения муниципальной услуги;</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 xml:space="preserve"> - образцы заполнения заявлений заявителем.</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 xml:space="preserve">На Интернет-сайте, а также на </w:t>
      </w:r>
      <w:r w:rsidRPr="00791519">
        <w:rPr>
          <w:rFonts w:ascii="Times New Roman" w:hAnsi="Times New Roman" w:cs="Times New Roman"/>
          <w:sz w:val="28"/>
          <w:szCs w:val="28"/>
          <w:shd w:val="clear" w:color="auto" w:fill="FFFFFF"/>
        </w:rPr>
        <w:t xml:space="preserve">Портале государственных и муниципальных услуг Ростовской области </w:t>
      </w:r>
      <w:r w:rsidRPr="00791519">
        <w:rPr>
          <w:rFonts w:ascii="Times New Roman" w:hAnsi="Times New Roman" w:cs="Times New Roman"/>
          <w:sz w:val="28"/>
          <w:szCs w:val="28"/>
        </w:rPr>
        <w:t xml:space="preserve">содержится следующая информация: </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 схема проезда, график (режим) работы, номера телефонов, адрес электронной почты;</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 процедура предоставления муниципальной услуги;</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7596E" w:rsidRPr="00791519" w:rsidRDefault="00E7596E" w:rsidP="00E7596E">
      <w:pPr>
        <w:autoSpaceDE w:val="0"/>
        <w:ind w:firstLine="567"/>
        <w:jc w:val="both"/>
        <w:rPr>
          <w:rFonts w:ascii="Times New Roman" w:hAnsi="Times New Roman" w:cs="Times New Roman"/>
          <w:sz w:val="28"/>
          <w:szCs w:val="28"/>
        </w:rPr>
      </w:pPr>
      <w:r w:rsidRPr="00791519">
        <w:rPr>
          <w:rFonts w:ascii="Times New Roman" w:hAnsi="Times New Roman" w:cs="Times New Roman"/>
          <w:sz w:val="28"/>
          <w:szCs w:val="28"/>
        </w:rPr>
        <w:t>- перечень документов, необходимых для получения муниципальной услуги.</w:t>
      </w:r>
    </w:p>
    <w:p w:rsidR="00077B7A" w:rsidRDefault="00077B7A" w:rsidP="00791519">
      <w:pPr>
        <w:pStyle w:val="Default"/>
        <w:ind w:firstLine="720"/>
        <w:jc w:val="center"/>
        <w:rPr>
          <w:color w:val="auto"/>
          <w:sz w:val="28"/>
          <w:szCs w:val="28"/>
        </w:rPr>
      </w:pPr>
      <w:r w:rsidRPr="00791519">
        <w:rPr>
          <w:color w:val="auto"/>
          <w:sz w:val="28"/>
          <w:szCs w:val="28"/>
        </w:rPr>
        <w:t>II. Стандарт предоставления муниципальной услуги</w:t>
      </w:r>
    </w:p>
    <w:p w:rsidR="00791519" w:rsidRPr="00791519" w:rsidRDefault="00791519" w:rsidP="00791519">
      <w:pPr>
        <w:pStyle w:val="Default"/>
        <w:ind w:firstLine="720"/>
        <w:jc w:val="center"/>
        <w:rPr>
          <w:color w:val="auto"/>
          <w:sz w:val="28"/>
          <w:szCs w:val="28"/>
        </w:rPr>
      </w:pPr>
    </w:p>
    <w:p w:rsidR="00077B7A" w:rsidRPr="00791519" w:rsidRDefault="00854485" w:rsidP="006F5FB6">
      <w:pPr>
        <w:pStyle w:val="Default"/>
        <w:jc w:val="both"/>
        <w:rPr>
          <w:sz w:val="28"/>
          <w:szCs w:val="28"/>
        </w:rPr>
      </w:pPr>
      <w:r w:rsidRPr="00854485">
        <w:rPr>
          <w:color w:val="FF0000"/>
          <w:sz w:val="28"/>
          <w:szCs w:val="28"/>
        </w:rPr>
        <w:t>4.</w:t>
      </w:r>
      <w:r w:rsidR="00077B7A" w:rsidRPr="00791519">
        <w:rPr>
          <w:color w:val="auto"/>
          <w:sz w:val="28"/>
          <w:szCs w:val="28"/>
        </w:rPr>
        <w:t xml:space="preserve"> Наименование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w:t>
      </w:r>
      <w:r w:rsidR="00077B7A" w:rsidRPr="00791519">
        <w:rPr>
          <w:sz w:val="28"/>
          <w:szCs w:val="28"/>
        </w:rPr>
        <w:t xml:space="preserve"> связанных со строительством единственному заявителю».</w:t>
      </w:r>
    </w:p>
    <w:p w:rsidR="00077B7A" w:rsidRPr="00791519" w:rsidRDefault="00077B7A" w:rsidP="00077B7A">
      <w:pPr>
        <w:pStyle w:val="Default"/>
        <w:spacing w:line="276" w:lineRule="auto"/>
        <w:ind w:firstLine="720"/>
        <w:jc w:val="both"/>
        <w:rPr>
          <w:sz w:val="28"/>
          <w:szCs w:val="28"/>
        </w:rPr>
      </w:pPr>
      <w:r w:rsidRPr="00791519">
        <w:rPr>
          <w:sz w:val="28"/>
          <w:szCs w:val="28"/>
        </w:rPr>
        <w:t xml:space="preserve">Муниципальная услуга предоставляется Администрацией </w:t>
      </w:r>
      <w:r w:rsidR="009B288D" w:rsidRPr="00791519">
        <w:rPr>
          <w:sz w:val="28"/>
          <w:szCs w:val="28"/>
        </w:rPr>
        <w:t xml:space="preserve">Самбекского </w:t>
      </w:r>
      <w:r w:rsidRPr="00791519">
        <w:rPr>
          <w:sz w:val="28"/>
          <w:szCs w:val="28"/>
        </w:rPr>
        <w:t xml:space="preserve">сельского поселения </w:t>
      </w:r>
      <w:proofErr w:type="spellStart"/>
      <w:r w:rsidRPr="00791519">
        <w:rPr>
          <w:sz w:val="28"/>
          <w:szCs w:val="28"/>
        </w:rPr>
        <w:t>Неклиновского</w:t>
      </w:r>
      <w:proofErr w:type="spellEnd"/>
      <w:r w:rsidRPr="00791519">
        <w:rPr>
          <w:sz w:val="28"/>
          <w:szCs w:val="28"/>
        </w:rPr>
        <w:t xml:space="preserve"> района.</w:t>
      </w:r>
    </w:p>
    <w:p w:rsidR="00077B7A" w:rsidRPr="00791519" w:rsidRDefault="00077B7A" w:rsidP="00077B7A">
      <w:pPr>
        <w:pStyle w:val="Default"/>
        <w:spacing w:line="276" w:lineRule="auto"/>
        <w:ind w:firstLine="720"/>
        <w:jc w:val="both"/>
        <w:rPr>
          <w:sz w:val="28"/>
          <w:szCs w:val="28"/>
        </w:rPr>
      </w:pPr>
      <w:r w:rsidRPr="00791519">
        <w:rPr>
          <w:sz w:val="28"/>
          <w:szCs w:val="28"/>
        </w:rPr>
        <w:t xml:space="preserve">Должностными лицами, ответственными за предоставление муниципальной услуги, являются специалисты </w:t>
      </w:r>
      <w:r w:rsidRPr="00791519">
        <w:rPr>
          <w:color w:val="FF0000"/>
          <w:sz w:val="28"/>
          <w:szCs w:val="28"/>
        </w:rPr>
        <w:t xml:space="preserve"> </w:t>
      </w:r>
      <w:r w:rsidRPr="00791519">
        <w:rPr>
          <w:sz w:val="28"/>
          <w:szCs w:val="28"/>
        </w:rPr>
        <w:t xml:space="preserve">Администрации </w:t>
      </w:r>
      <w:r w:rsidR="009B288D" w:rsidRPr="00791519">
        <w:rPr>
          <w:color w:val="auto"/>
          <w:sz w:val="28"/>
          <w:szCs w:val="28"/>
        </w:rPr>
        <w:t xml:space="preserve"> Самбекского </w:t>
      </w:r>
      <w:r w:rsidRPr="00791519">
        <w:rPr>
          <w:color w:val="auto"/>
          <w:sz w:val="28"/>
          <w:szCs w:val="28"/>
        </w:rPr>
        <w:t xml:space="preserve"> </w:t>
      </w:r>
      <w:r w:rsidRPr="00791519">
        <w:rPr>
          <w:sz w:val="28"/>
          <w:szCs w:val="28"/>
        </w:rPr>
        <w:t xml:space="preserve">сельского поселения </w:t>
      </w:r>
      <w:proofErr w:type="spellStart"/>
      <w:r w:rsidRPr="00791519">
        <w:rPr>
          <w:sz w:val="28"/>
          <w:szCs w:val="28"/>
        </w:rPr>
        <w:t>Неклиновского</w:t>
      </w:r>
      <w:proofErr w:type="spellEnd"/>
      <w:r w:rsidRPr="00791519">
        <w:rPr>
          <w:sz w:val="28"/>
          <w:szCs w:val="28"/>
        </w:rPr>
        <w:t xml:space="preserve"> района,</w:t>
      </w:r>
      <w:r w:rsidRPr="00791519">
        <w:rPr>
          <w:iCs/>
          <w:color w:val="auto"/>
          <w:sz w:val="28"/>
          <w:szCs w:val="28"/>
        </w:rPr>
        <w:t xml:space="preserve"> Глава </w:t>
      </w:r>
      <w:r w:rsidR="00E4232B">
        <w:rPr>
          <w:iCs/>
          <w:color w:val="auto"/>
          <w:sz w:val="28"/>
          <w:szCs w:val="28"/>
        </w:rPr>
        <w:t xml:space="preserve">Администрации </w:t>
      </w:r>
      <w:r w:rsidR="009B288D" w:rsidRPr="00791519">
        <w:rPr>
          <w:iCs/>
          <w:color w:val="auto"/>
          <w:sz w:val="28"/>
          <w:szCs w:val="28"/>
        </w:rPr>
        <w:t xml:space="preserve"> Самбекского </w:t>
      </w:r>
      <w:r w:rsidRPr="00791519">
        <w:rPr>
          <w:iCs/>
          <w:color w:val="auto"/>
          <w:sz w:val="28"/>
          <w:szCs w:val="28"/>
        </w:rPr>
        <w:t xml:space="preserve"> сельского поселения</w:t>
      </w:r>
      <w:r w:rsidRPr="00791519">
        <w:rPr>
          <w:i/>
          <w:iCs/>
          <w:sz w:val="28"/>
          <w:szCs w:val="28"/>
        </w:rPr>
        <w:t>.</w:t>
      </w:r>
      <w:r w:rsidRPr="00791519">
        <w:rPr>
          <w:iCs/>
          <w:sz w:val="28"/>
          <w:szCs w:val="28"/>
        </w:rPr>
        <w:t xml:space="preserve"> </w:t>
      </w:r>
    </w:p>
    <w:p w:rsidR="00854485" w:rsidRDefault="00854485" w:rsidP="006F5FB6">
      <w:pPr>
        <w:jc w:val="both"/>
        <w:rPr>
          <w:rFonts w:ascii="Times New Roman" w:hAnsi="Times New Roman" w:cs="Times New Roman"/>
          <w:sz w:val="28"/>
          <w:szCs w:val="28"/>
        </w:rPr>
      </w:pPr>
      <w:r w:rsidRPr="00854485">
        <w:rPr>
          <w:rFonts w:ascii="Times New Roman" w:hAnsi="Times New Roman" w:cs="Times New Roman"/>
          <w:color w:val="FF0000"/>
          <w:sz w:val="28"/>
          <w:szCs w:val="28"/>
        </w:rPr>
        <w:t>5.</w:t>
      </w:r>
      <w:r w:rsidR="00077B7A" w:rsidRPr="00791519">
        <w:rPr>
          <w:rFonts w:ascii="Times New Roman" w:hAnsi="Times New Roman" w:cs="Times New Roman"/>
          <w:sz w:val="28"/>
          <w:szCs w:val="28"/>
        </w:rPr>
        <w:t xml:space="preserve"> Результатом предоставления муниципальной услуги является: Договор купли-продажи или аренды земельного участка</w:t>
      </w:r>
      <w:r>
        <w:rPr>
          <w:rFonts w:ascii="Times New Roman" w:hAnsi="Times New Roman" w:cs="Times New Roman"/>
          <w:sz w:val="28"/>
          <w:szCs w:val="28"/>
        </w:rPr>
        <w:t>.</w:t>
      </w:r>
    </w:p>
    <w:p w:rsidR="00854485" w:rsidRPr="00791519" w:rsidRDefault="00854485" w:rsidP="006F5FB6">
      <w:pPr>
        <w:pStyle w:val="Default"/>
        <w:jc w:val="both"/>
        <w:rPr>
          <w:sz w:val="28"/>
          <w:szCs w:val="28"/>
        </w:rPr>
      </w:pPr>
      <w:r>
        <w:rPr>
          <w:color w:val="FF0000"/>
          <w:sz w:val="28"/>
          <w:szCs w:val="28"/>
        </w:rPr>
        <w:t>6</w:t>
      </w:r>
      <w:r w:rsidRPr="00854485">
        <w:rPr>
          <w:color w:val="FF0000"/>
          <w:sz w:val="28"/>
          <w:szCs w:val="28"/>
        </w:rPr>
        <w:t>.</w:t>
      </w:r>
      <w:r>
        <w:rPr>
          <w:sz w:val="28"/>
          <w:szCs w:val="28"/>
        </w:rPr>
        <w:t xml:space="preserve"> </w:t>
      </w:r>
      <w:r w:rsidRPr="00791519">
        <w:rPr>
          <w:sz w:val="28"/>
          <w:szCs w:val="28"/>
        </w:rPr>
        <w:t xml:space="preserve">Перечень документов, необходимых для предоставления муниципальной услуги: </w:t>
      </w:r>
    </w:p>
    <w:p w:rsidR="00854485" w:rsidRPr="00791519" w:rsidRDefault="00854485" w:rsidP="00854485">
      <w:pPr>
        <w:spacing w:before="100" w:beforeAutospacing="1" w:after="100" w:afterAutospacing="1"/>
        <w:jc w:val="both"/>
        <w:rPr>
          <w:rFonts w:ascii="Times New Roman" w:hAnsi="Times New Roman" w:cs="Times New Roman"/>
          <w:sz w:val="28"/>
          <w:szCs w:val="28"/>
        </w:rPr>
      </w:pPr>
      <w:r w:rsidRPr="00791519">
        <w:rPr>
          <w:rFonts w:ascii="Times New Roman" w:hAnsi="Times New Roman" w:cs="Times New Roman"/>
          <w:sz w:val="28"/>
          <w:szCs w:val="28"/>
        </w:rPr>
        <w:t>- заявление;</w:t>
      </w:r>
    </w:p>
    <w:p w:rsidR="00854485" w:rsidRPr="00791519" w:rsidRDefault="00854485" w:rsidP="00854485">
      <w:pPr>
        <w:spacing w:before="100" w:beforeAutospacing="1" w:after="100" w:afterAutospacing="1"/>
        <w:jc w:val="both"/>
        <w:rPr>
          <w:rFonts w:ascii="Times New Roman" w:hAnsi="Times New Roman" w:cs="Times New Roman"/>
          <w:sz w:val="28"/>
          <w:szCs w:val="28"/>
        </w:rPr>
      </w:pPr>
      <w:r w:rsidRPr="00791519">
        <w:rPr>
          <w:rFonts w:ascii="Times New Roman" w:hAnsi="Times New Roman" w:cs="Times New Roman"/>
          <w:sz w:val="28"/>
          <w:szCs w:val="28"/>
        </w:rPr>
        <w:t>–  документы, удостоверяющие личность получателя;</w:t>
      </w:r>
    </w:p>
    <w:p w:rsidR="00854485" w:rsidRPr="00791519" w:rsidRDefault="00854485" w:rsidP="00854485">
      <w:pPr>
        <w:spacing w:before="100" w:beforeAutospacing="1" w:after="100" w:afterAutospacing="1"/>
        <w:jc w:val="both"/>
        <w:rPr>
          <w:rFonts w:ascii="Times New Roman" w:hAnsi="Times New Roman" w:cs="Times New Roman"/>
          <w:sz w:val="28"/>
          <w:szCs w:val="28"/>
        </w:rPr>
      </w:pPr>
      <w:r w:rsidRPr="00791519">
        <w:rPr>
          <w:rFonts w:ascii="Times New Roman" w:hAnsi="Times New Roman" w:cs="Times New Roman"/>
          <w:sz w:val="28"/>
          <w:szCs w:val="28"/>
        </w:rPr>
        <w:t>- документ, подтверждающий полномочия представителя получателя, удостоверяющие личность получателя (для физических лиц);</w:t>
      </w:r>
    </w:p>
    <w:p w:rsidR="00854485" w:rsidRPr="00791519" w:rsidRDefault="00854485" w:rsidP="00854485">
      <w:pPr>
        <w:spacing w:before="100" w:beforeAutospacing="1" w:after="100" w:afterAutospacing="1"/>
        <w:jc w:val="both"/>
        <w:rPr>
          <w:rFonts w:ascii="Times New Roman" w:hAnsi="Times New Roman" w:cs="Times New Roman"/>
          <w:sz w:val="28"/>
          <w:szCs w:val="28"/>
        </w:rPr>
      </w:pPr>
      <w:r w:rsidRPr="00791519">
        <w:rPr>
          <w:rFonts w:ascii="Times New Roman" w:hAnsi="Times New Roman" w:cs="Times New Roman"/>
          <w:sz w:val="28"/>
          <w:szCs w:val="28"/>
        </w:rPr>
        <w:t>- кадастровый паспорт земельного участка.</w:t>
      </w:r>
    </w:p>
    <w:p w:rsidR="00854485" w:rsidRPr="00791519" w:rsidRDefault="00854485" w:rsidP="00854485">
      <w:pPr>
        <w:spacing w:before="100" w:beforeAutospacing="1" w:after="100" w:afterAutospacing="1"/>
        <w:ind w:firstLine="708"/>
        <w:jc w:val="both"/>
        <w:rPr>
          <w:rFonts w:ascii="Times New Roman" w:hAnsi="Times New Roman" w:cs="Times New Roman"/>
          <w:sz w:val="28"/>
          <w:szCs w:val="28"/>
        </w:rPr>
      </w:pPr>
      <w:r w:rsidRPr="00791519">
        <w:rPr>
          <w:rFonts w:ascii="Times New Roman" w:hAnsi="Times New Roman" w:cs="Times New Roman"/>
          <w:sz w:val="28"/>
          <w:szCs w:val="28"/>
        </w:rPr>
        <w:t>В случае оформления земельного участка на индивидуального предпринимателя:</w:t>
      </w:r>
    </w:p>
    <w:p w:rsidR="00854485" w:rsidRPr="00791519" w:rsidRDefault="00854485" w:rsidP="00854485">
      <w:pPr>
        <w:spacing w:before="100" w:beforeAutospacing="1" w:after="100" w:afterAutospacing="1"/>
        <w:jc w:val="both"/>
        <w:rPr>
          <w:rFonts w:ascii="Times New Roman" w:hAnsi="Times New Roman" w:cs="Times New Roman"/>
          <w:sz w:val="28"/>
          <w:szCs w:val="28"/>
        </w:rPr>
      </w:pPr>
      <w:r w:rsidRPr="00791519">
        <w:rPr>
          <w:rFonts w:ascii="Times New Roman" w:hAnsi="Times New Roman" w:cs="Times New Roman"/>
          <w:sz w:val="28"/>
          <w:szCs w:val="28"/>
        </w:rPr>
        <w:t>- свидетельство о государственной регистрации физического лица в качестве индивидуального предпринимателя или выписка из ЕГРП;</w:t>
      </w:r>
    </w:p>
    <w:p w:rsidR="00854485" w:rsidRPr="00791519" w:rsidRDefault="00854485" w:rsidP="00854485">
      <w:pPr>
        <w:spacing w:before="100" w:beforeAutospacing="1" w:after="100" w:afterAutospacing="1"/>
        <w:jc w:val="both"/>
        <w:rPr>
          <w:rFonts w:ascii="Times New Roman" w:hAnsi="Times New Roman" w:cs="Times New Roman"/>
          <w:sz w:val="28"/>
          <w:szCs w:val="28"/>
        </w:rPr>
      </w:pPr>
      <w:r w:rsidRPr="00791519">
        <w:rPr>
          <w:rFonts w:ascii="Times New Roman" w:hAnsi="Times New Roman" w:cs="Times New Roman"/>
          <w:sz w:val="28"/>
          <w:szCs w:val="28"/>
        </w:rPr>
        <w:t>- документы, подтверждающие полномочия руководителя;</w:t>
      </w:r>
    </w:p>
    <w:p w:rsidR="00854485" w:rsidRPr="00791519" w:rsidRDefault="00854485" w:rsidP="00854485">
      <w:pPr>
        <w:ind w:firstLine="708"/>
        <w:jc w:val="both"/>
        <w:rPr>
          <w:rFonts w:ascii="Times New Roman" w:hAnsi="Times New Roman" w:cs="Times New Roman"/>
          <w:sz w:val="28"/>
          <w:szCs w:val="28"/>
        </w:rPr>
      </w:pPr>
      <w:r w:rsidRPr="00791519">
        <w:rPr>
          <w:rFonts w:ascii="Times New Roman" w:hAnsi="Times New Roman" w:cs="Times New Roman"/>
          <w:sz w:val="28"/>
          <w:szCs w:val="28"/>
        </w:rPr>
        <w:t>Документы, подтверждающие полномочия руководителя юридического лица (для юридических   лиц) *:</w:t>
      </w:r>
    </w:p>
    <w:p w:rsidR="00854485" w:rsidRPr="00791519" w:rsidRDefault="00854485" w:rsidP="00854485">
      <w:pPr>
        <w:jc w:val="both"/>
        <w:rPr>
          <w:rFonts w:ascii="Times New Roman" w:hAnsi="Times New Roman" w:cs="Times New Roman"/>
          <w:sz w:val="28"/>
          <w:szCs w:val="28"/>
        </w:rPr>
      </w:pPr>
      <w:r w:rsidRPr="00791519">
        <w:rPr>
          <w:rFonts w:ascii="Times New Roman"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854485" w:rsidRPr="00791519" w:rsidRDefault="00854485" w:rsidP="00854485">
      <w:pPr>
        <w:jc w:val="both"/>
        <w:rPr>
          <w:rFonts w:ascii="Times New Roman" w:hAnsi="Times New Roman" w:cs="Times New Roman"/>
          <w:sz w:val="28"/>
          <w:szCs w:val="28"/>
        </w:rPr>
      </w:pPr>
      <w:r w:rsidRPr="00791519">
        <w:rPr>
          <w:rFonts w:ascii="Times New Roman"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54485" w:rsidRPr="00791519" w:rsidRDefault="00854485" w:rsidP="00854485">
      <w:pPr>
        <w:jc w:val="both"/>
        <w:rPr>
          <w:rFonts w:ascii="Times New Roman" w:hAnsi="Times New Roman" w:cs="Times New Roman"/>
          <w:sz w:val="28"/>
          <w:szCs w:val="28"/>
        </w:rPr>
      </w:pPr>
      <w:r w:rsidRPr="00791519">
        <w:rPr>
          <w:rFonts w:ascii="Times New Roman" w:hAnsi="Times New Roman" w:cs="Times New Roman"/>
          <w:sz w:val="28"/>
          <w:szCs w:val="28"/>
        </w:rPr>
        <w:t xml:space="preserve">протокол общего собрания учредителей (участников, акционеров, членов) о принятом </w:t>
      </w:r>
      <w:proofErr w:type="gramStart"/>
      <w:r w:rsidRPr="00791519">
        <w:rPr>
          <w:rFonts w:ascii="Times New Roman" w:hAnsi="Times New Roman" w:cs="Times New Roman"/>
          <w:sz w:val="28"/>
          <w:szCs w:val="28"/>
        </w:rPr>
        <w:t>решении</w:t>
      </w:r>
      <w:proofErr w:type="gramEnd"/>
      <w:r w:rsidRPr="00791519">
        <w:rPr>
          <w:rFonts w:ascii="Times New Roman" w:hAnsi="Times New Roman" w:cs="Times New Roman"/>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54485" w:rsidRPr="00791519" w:rsidRDefault="00854485" w:rsidP="00854485">
      <w:pPr>
        <w:jc w:val="both"/>
        <w:rPr>
          <w:rFonts w:ascii="Times New Roman" w:hAnsi="Times New Roman" w:cs="Times New Roman"/>
          <w:sz w:val="28"/>
          <w:szCs w:val="28"/>
        </w:rPr>
      </w:pPr>
      <w:r w:rsidRPr="00791519">
        <w:rPr>
          <w:rFonts w:ascii="Times New Roman" w:hAnsi="Times New Roman" w:cs="Times New Roman"/>
          <w:sz w:val="28"/>
          <w:szCs w:val="28"/>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54485" w:rsidRPr="00791519" w:rsidRDefault="00854485" w:rsidP="00854485">
      <w:pPr>
        <w:spacing w:before="100" w:beforeAutospacing="1" w:after="100" w:afterAutospacing="1"/>
        <w:jc w:val="both"/>
        <w:rPr>
          <w:rFonts w:ascii="Times New Roman" w:hAnsi="Times New Roman" w:cs="Times New Roman"/>
          <w:sz w:val="28"/>
          <w:szCs w:val="28"/>
        </w:rPr>
      </w:pPr>
      <w:r w:rsidRPr="00791519">
        <w:rPr>
          <w:rFonts w:ascii="Times New Roman" w:hAnsi="Times New Roman" w:cs="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54485" w:rsidRPr="00791519" w:rsidRDefault="00854485" w:rsidP="00854485">
      <w:pPr>
        <w:jc w:val="both"/>
        <w:rPr>
          <w:rFonts w:ascii="Times New Roman" w:hAnsi="Times New Roman" w:cs="Times New Roman"/>
          <w:sz w:val="28"/>
          <w:szCs w:val="28"/>
        </w:rPr>
      </w:pPr>
      <w:r w:rsidRPr="00791519">
        <w:rPr>
          <w:rFonts w:ascii="Times New Roman" w:hAnsi="Times New Roman" w:cs="Times New Roman"/>
          <w:sz w:val="28"/>
          <w:szCs w:val="28"/>
        </w:rPr>
        <w:t>-  Свидетельство о государственной регистрации юридического лица* или  Выписка из ЕГРЮЛ*(для юридических лиц)</w:t>
      </w:r>
    </w:p>
    <w:p w:rsidR="00854485" w:rsidRPr="00791519" w:rsidRDefault="00854485" w:rsidP="00854485">
      <w:pPr>
        <w:spacing w:before="100" w:beforeAutospacing="1" w:after="100" w:afterAutospacing="1"/>
        <w:jc w:val="both"/>
        <w:rPr>
          <w:rFonts w:ascii="Times New Roman" w:hAnsi="Times New Roman" w:cs="Times New Roman"/>
          <w:sz w:val="28"/>
          <w:szCs w:val="28"/>
        </w:rPr>
      </w:pPr>
      <w:r w:rsidRPr="00791519">
        <w:rPr>
          <w:rFonts w:ascii="Times New Roman" w:hAnsi="Times New Roman" w:cs="Times New Roman"/>
          <w:sz w:val="28"/>
          <w:szCs w:val="28"/>
        </w:rPr>
        <w:t>-Документ, подтверждающий полномочия представителя юридического лица (для юридических  лиц).*</w:t>
      </w:r>
    </w:p>
    <w:p w:rsidR="00854485" w:rsidRDefault="00854485" w:rsidP="00854485">
      <w:pPr>
        <w:spacing w:before="100" w:beforeAutospacing="1" w:after="100" w:afterAutospacing="1"/>
        <w:jc w:val="both"/>
        <w:rPr>
          <w:rFonts w:ascii="Times New Roman" w:hAnsi="Times New Roman" w:cs="Times New Roman"/>
          <w:sz w:val="28"/>
          <w:szCs w:val="28"/>
        </w:rPr>
      </w:pPr>
      <w:r w:rsidRPr="00791519">
        <w:rPr>
          <w:rFonts w:ascii="Times New Roman" w:hAnsi="Times New Roman" w:cs="Times New Roman"/>
          <w:sz w:val="28"/>
          <w:szCs w:val="28"/>
        </w:rPr>
        <w:t xml:space="preserve">К оригиналу заявления прилагаются копии документов. Оригиналы документов предоставляются в отдел для обозрения. </w:t>
      </w:r>
    </w:p>
    <w:p w:rsidR="00854485" w:rsidRPr="00D6399A" w:rsidRDefault="00854485" w:rsidP="00854485">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854485" w:rsidRPr="00D6399A" w:rsidRDefault="00854485" w:rsidP="00854485">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1) документа на бумажном носителе;</w:t>
      </w:r>
    </w:p>
    <w:p w:rsidR="00854485" w:rsidRPr="00D6399A" w:rsidRDefault="00854485" w:rsidP="00854485">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2) электронного документа, подписанного уполномоченным должностным лицом Администрации Самбекского сельского поселения с использованием усиленной квалифицированной электронной подписи;</w:t>
      </w:r>
    </w:p>
    <w:p w:rsidR="00854485" w:rsidRPr="00D6399A" w:rsidRDefault="00854485" w:rsidP="00854485">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 xml:space="preserve">3) документа на бумажном носителе, подтверждающего содержание электронного документа, направленного органом, в многофункциональном центре МАУ МФЦ </w:t>
      </w:r>
      <w:proofErr w:type="spellStart"/>
      <w:r w:rsidRPr="00D6399A">
        <w:rPr>
          <w:rFonts w:ascii="Times New Roman" w:hAnsi="Times New Roman" w:cs="Times New Roman"/>
          <w:sz w:val="28"/>
          <w:szCs w:val="28"/>
        </w:rPr>
        <w:t>Неклиновского</w:t>
      </w:r>
      <w:proofErr w:type="spellEnd"/>
      <w:r w:rsidRPr="00D6399A">
        <w:rPr>
          <w:rFonts w:ascii="Times New Roman" w:hAnsi="Times New Roman" w:cs="Times New Roman"/>
          <w:sz w:val="28"/>
          <w:szCs w:val="28"/>
        </w:rPr>
        <w:t xml:space="preserve"> района;</w:t>
      </w:r>
    </w:p>
    <w:p w:rsidR="00854485" w:rsidRPr="00D6399A" w:rsidRDefault="00854485" w:rsidP="00854485">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4) информации из государственных информационных систем в случаях, предусмотренных законодательством Российской Федерации.</w:t>
      </w:r>
    </w:p>
    <w:p w:rsidR="00854485" w:rsidRDefault="00854485" w:rsidP="00077B7A">
      <w:pPr>
        <w:pStyle w:val="Default"/>
        <w:ind w:firstLine="720"/>
        <w:jc w:val="both"/>
        <w:rPr>
          <w:color w:val="FF0000"/>
          <w:sz w:val="28"/>
          <w:szCs w:val="28"/>
        </w:rPr>
      </w:pPr>
    </w:p>
    <w:p w:rsidR="00077B7A" w:rsidRPr="00791519" w:rsidRDefault="00854485" w:rsidP="006F5FB6">
      <w:pPr>
        <w:pStyle w:val="Default"/>
        <w:jc w:val="both"/>
        <w:rPr>
          <w:sz w:val="28"/>
          <w:szCs w:val="28"/>
        </w:rPr>
      </w:pPr>
      <w:r w:rsidRPr="00854485">
        <w:rPr>
          <w:color w:val="FF0000"/>
          <w:sz w:val="28"/>
          <w:szCs w:val="28"/>
        </w:rPr>
        <w:t>7</w:t>
      </w:r>
      <w:r w:rsidR="00077B7A" w:rsidRPr="00791519">
        <w:rPr>
          <w:sz w:val="28"/>
          <w:szCs w:val="28"/>
        </w:rPr>
        <w:t xml:space="preserve">. Срок предоставления муниципальной услуги: </w:t>
      </w:r>
    </w:p>
    <w:p w:rsidR="00077B7A" w:rsidRDefault="00077B7A" w:rsidP="00077B7A">
      <w:pPr>
        <w:pStyle w:val="a3"/>
        <w:rPr>
          <w:b w:val="0"/>
          <w:szCs w:val="28"/>
        </w:rPr>
      </w:pPr>
      <w:r w:rsidRPr="00791519">
        <w:rPr>
          <w:b w:val="0"/>
          <w:szCs w:val="28"/>
        </w:rPr>
        <w:t xml:space="preserve">Общий срок предоставления муниципальной услуги составляет 45 дней с момента регистрации заявления (с приложением всех необходимых документов) в журнале входящей документации администрации </w:t>
      </w:r>
      <w:r w:rsidR="009B288D" w:rsidRPr="00791519">
        <w:rPr>
          <w:b w:val="0"/>
          <w:szCs w:val="28"/>
        </w:rPr>
        <w:t xml:space="preserve"> Самбекского </w:t>
      </w:r>
      <w:r w:rsidRPr="00791519">
        <w:rPr>
          <w:b w:val="0"/>
          <w:szCs w:val="28"/>
        </w:rPr>
        <w:t xml:space="preserve"> сельского поселения</w:t>
      </w:r>
      <w:proofErr w:type="gramStart"/>
      <w:r w:rsidRPr="00791519">
        <w:rPr>
          <w:b w:val="0"/>
          <w:szCs w:val="28"/>
        </w:rPr>
        <w:t xml:space="preserve">  .</w:t>
      </w:r>
      <w:proofErr w:type="gramEnd"/>
      <w:r w:rsidRPr="00791519">
        <w:rPr>
          <w:b w:val="0"/>
          <w:szCs w:val="28"/>
        </w:rPr>
        <w:t xml:space="preserve"> </w:t>
      </w:r>
    </w:p>
    <w:p w:rsidR="00651852" w:rsidRPr="00D6399A" w:rsidRDefault="00651852" w:rsidP="00651852">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Срок предоставления услуги в электронном виде начинается с момента приема и регистрации Администрацией Самбекского сельского поселения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651852" w:rsidRPr="00D6399A" w:rsidRDefault="00651852" w:rsidP="00651852">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Регистрация документов заявителя о предоставлении муниципальной услуги, направленных в электронной форме с использованием ЕПГУ, официального сайта, осуществляется в день их поступления в администрацию Самбекского сельского поселения либо на следующий рабочий день в случае поступления документов по окончании рабочего времени администрации Самбекского сельского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Самбекского сельского поселения, следующий за выходным или нерабочим праздничным днем.</w:t>
      </w:r>
    </w:p>
    <w:p w:rsidR="00651852" w:rsidRPr="00791519" w:rsidRDefault="00651852" w:rsidP="00077B7A">
      <w:pPr>
        <w:pStyle w:val="a3"/>
        <w:rPr>
          <w:b w:val="0"/>
          <w:szCs w:val="28"/>
        </w:rPr>
      </w:pPr>
    </w:p>
    <w:p w:rsidR="00077B7A" w:rsidRPr="00791519" w:rsidRDefault="00854485" w:rsidP="006F5FB6">
      <w:pPr>
        <w:pStyle w:val="Default"/>
        <w:jc w:val="both"/>
        <w:rPr>
          <w:color w:val="auto"/>
          <w:sz w:val="28"/>
          <w:szCs w:val="28"/>
        </w:rPr>
      </w:pPr>
      <w:r w:rsidRPr="00854485">
        <w:rPr>
          <w:color w:val="FF0000"/>
          <w:sz w:val="28"/>
          <w:szCs w:val="28"/>
        </w:rPr>
        <w:t>8</w:t>
      </w:r>
      <w:r>
        <w:rPr>
          <w:color w:val="auto"/>
          <w:sz w:val="28"/>
          <w:szCs w:val="28"/>
        </w:rPr>
        <w:t xml:space="preserve">. </w:t>
      </w:r>
      <w:r w:rsidR="00077B7A" w:rsidRPr="00791519">
        <w:rPr>
          <w:color w:val="auto"/>
          <w:sz w:val="28"/>
          <w:szCs w:val="28"/>
        </w:rPr>
        <w:t xml:space="preserve">Предоставление муниципальной услуги осуществляется в соответствии со следующими нормативными правовыми актами: </w:t>
      </w:r>
    </w:p>
    <w:p w:rsidR="00077B7A" w:rsidRPr="00791519" w:rsidRDefault="00077B7A" w:rsidP="00077B7A">
      <w:pPr>
        <w:pStyle w:val="a3"/>
        <w:rPr>
          <w:b w:val="0"/>
          <w:szCs w:val="28"/>
        </w:rPr>
      </w:pPr>
      <w:r w:rsidRPr="00791519">
        <w:rPr>
          <w:b w:val="0"/>
          <w:szCs w:val="28"/>
        </w:rPr>
        <w:t xml:space="preserve">- Земельный кодекс Российской Федерации; </w:t>
      </w:r>
    </w:p>
    <w:p w:rsidR="00077B7A" w:rsidRPr="00791519" w:rsidRDefault="00077B7A" w:rsidP="00077B7A">
      <w:pPr>
        <w:pStyle w:val="a3"/>
        <w:rPr>
          <w:b w:val="0"/>
          <w:szCs w:val="28"/>
        </w:rPr>
      </w:pPr>
      <w:r w:rsidRPr="00791519">
        <w:rPr>
          <w:b w:val="0"/>
          <w:szCs w:val="28"/>
        </w:rPr>
        <w:t xml:space="preserve"> - Федеральный закон от 29.07.1998 г. № 135-ФЗ «Об оценочной деятельности в РФ»;</w:t>
      </w:r>
    </w:p>
    <w:p w:rsidR="00077B7A" w:rsidRPr="00791519" w:rsidRDefault="00077B7A" w:rsidP="00077B7A">
      <w:pPr>
        <w:pStyle w:val="a3"/>
        <w:rPr>
          <w:b w:val="0"/>
          <w:szCs w:val="28"/>
        </w:rPr>
      </w:pPr>
      <w:r w:rsidRPr="00791519">
        <w:rPr>
          <w:b w:val="0"/>
          <w:szCs w:val="28"/>
        </w:rPr>
        <w:t xml:space="preserve">- решением Собрания депутатов </w:t>
      </w:r>
      <w:r w:rsidR="009B288D" w:rsidRPr="00791519">
        <w:rPr>
          <w:b w:val="0"/>
          <w:szCs w:val="28"/>
        </w:rPr>
        <w:t xml:space="preserve"> Самбекского </w:t>
      </w:r>
      <w:r w:rsidR="00D82184" w:rsidRPr="00791519">
        <w:rPr>
          <w:b w:val="0"/>
          <w:szCs w:val="28"/>
        </w:rPr>
        <w:t xml:space="preserve"> сельского поселения №</w:t>
      </w:r>
      <w:r w:rsidR="009B288D" w:rsidRPr="00791519">
        <w:rPr>
          <w:b w:val="0"/>
          <w:szCs w:val="28"/>
        </w:rPr>
        <w:t xml:space="preserve"> 83 от 07</w:t>
      </w:r>
      <w:r w:rsidRPr="00791519">
        <w:rPr>
          <w:b w:val="0"/>
          <w:szCs w:val="28"/>
        </w:rPr>
        <w:t xml:space="preserve">.04.2015г. « Об утверждении Положения  «Об определении порядка управления и распоряжения земельными участками на территории </w:t>
      </w:r>
      <w:r w:rsidR="009B288D" w:rsidRPr="00791519">
        <w:rPr>
          <w:b w:val="0"/>
          <w:szCs w:val="28"/>
        </w:rPr>
        <w:t xml:space="preserve"> Самбекского </w:t>
      </w:r>
      <w:r w:rsidRPr="00791519">
        <w:rPr>
          <w:b w:val="0"/>
          <w:szCs w:val="28"/>
        </w:rPr>
        <w:t xml:space="preserve"> сельского поселения»</w:t>
      </w:r>
      <w:r w:rsidR="00611D4E" w:rsidRPr="00791519">
        <w:rPr>
          <w:b w:val="0"/>
          <w:szCs w:val="28"/>
        </w:rPr>
        <w:t>,</w:t>
      </w:r>
    </w:p>
    <w:p w:rsidR="00611D4E" w:rsidRDefault="00611D4E" w:rsidP="00611D4E">
      <w:pPr>
        <w:ind w:firstLine="720"/>
        <w:jc w:val="both"/>
        <w:rPr>
          <w:rFonts w:ascii="Times New Roman" w:hAnsi="Times New Roman" w:cs="Times New Roman"/>
          <w:sz w:val="28"/>
          <w:szCs w:val="28"/>
        </w:rPr>
      </w:pPr>
      <w:r w:rsidRPr="00791519">
        <w:rPr>
          <w:rFonts w:ascii="Times New Roman" w:hAnsi="Times New Roman" w:cs="Times New Roman"/>
          <w:sz w:val="28"/>
          <w:szCs w:val="28"/>
        </w:rPr>
        <w:t>- Федеральный закон от 24.11.1995 г. № 181 –ФЗ «О социальной защите инвалидов в Российской Федерации».</w:t>
      </w:r>
    </w:p>
    <w:p w:rsidR="00651852" w:rsidRPr="00D6399A" w:rsidRDefault="00651852" w:rsidP="006518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Федеральным З</w:t>
      </w:r>
      <w:r w:rsidRPr="00D6399A">
        <w:rPr>
          <w:rFonts w:ascii="Times New Roman" w:hAnsi="Times New Roman" w:cs="Times New Roman"/>
          <w:sz w:val="28"/>
          <w:szCs w:val="28"/>
        </w:rPr>
        <w:t>аконом от 06.04.2011 №63-ФЗ «Об электронной подписи»,</w:t>
      </w:r>
    </w:p>
    <w:p w:rsidR="00651852" w:rsidRPr="00D6399A" w:rsidRDefault="00651852" w:rsidP="006518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D6399A">
        <w:rPr>
          <w:rFonts w:ascii="Times New Roman" w:hAnsi="Times New Roman" w:cs="Times New Roman"/>
          <w:sz w:val="28"/>
          <w:szCs w:val="28"/>
        </w:rPr>
        <w:t>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854485" w:rsidRDefault="00854485" w:rsidP="00077B7A">
      <w:pPr>
        <w:pStyle w:val="Default"/>
        <w:ind w:firstLine="720"/>
        <w:jc w:val="both"/>
        <w:rPr>
          <w:color w:val="FF0000"/>
          <w:sz w:val="28"/>
          <w:szCs w:val="28"/>
        </w:rPr>
      </w:pPr>
    </w:p>
    <w:p w:rsidR="00077B7A" w:rsidRPr="00791519" w:rsidRDefault="00854485" w:rsidP="006F5FB6">
      <w:pPr>
        <w:pStyle w:val="Default"/>
        <w:jc w:val="both"/>
        <w:rPr>
          <w:sz w:val="28"/>
          <w:szCs w:val="28"/>
        </w:rPr>
      </w:pPr>
      <w:r w:rsidRPr="00854485">
        <w:rPr>
          <w:color w:val="FF0000"/>
          <w:sz w:val="28"/>
          <w:szCs w:val="28"/>
        </w:rPr>
        <w:t>9.</w:t>
      </w:r>
      <w:r>
        <w:rPr>
          <w:sz w:val="28"/>
          <w:szCs w:val="28"/>
        </w:rPr>
        <w:t xml:space="preserve"> </w:t>
      </w:r>
      <w:proofErr w:type="gramStart"/>
      <w:r w:rsidR="00077B7A" w:rsidRPr="00791519">
        <w:rPr>
          <w:sz w:val="28"/>
          <w:szCs w:val="28"/>
        </w:rPr>
        <w:t xml:space="preserve">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00077B7A" w:rsidRPr="00791519">
          <w:rPr>
            <w:sz w:val="28"/>
            <w:szCs w:val="28"/>
          </w:rPr>
          <w:t>2010 г</w:t>
        </w:r>
      </w:smartTag>
      <w:r w:rsidR="00077B7A" w:rsidRPr="00791519">
        <w:rPr>
          <w:sz w:val="28"/>
          <w:szCs w:val="28"/>
        </w:rPr>
        <w:t>. N 210-ФЗ "Об организации предоставления</w:t>
      </w:r>
      <w:proofErr w:type="gramEnd"/>
      <w:r w:rsidR="00077B7A" w:rsidRPr="00791519">
        <w:rPr>
          <w:sz w:val="28"/>
          <w:szCs w:val="28"/>
        </w:rPr>
        <w:t xml:space="preserve"> государственных и муниципальных услуг" перечень документов. </w:t>
      </w:r>
    </w:p>
    <w:p w:rsidR="00077B7A" w:rsidRDefault="00077B7A" w:rsidP="00077B7A">
      <w:pPr>
        <w:pStyle w:val="Default"/>
        <w:ind w:firstLine="720"/>
        <w:jc w:val="both"/>
        <w:rPr>
          <w:sz w:val="28"/>
          <w:szCs w:val="28"/>
        </w:rPr>
      </w:pPr>
      <w:r w:rsidRPr="00791519">
        <w:rPr>
          <w:sz w:val="28"/>
          <w:szCs w:val="28"/>
        </w:rPr>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54485" w:rsidRPr="00D6399A" w:rsidRDefault="00854485" w:rsidP="00854485">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Заявление (запрос) и необходимые документы могут быть представлены в Администрацию Самбекского сельского поселения следующими способами:</w:t>
      </w:r>
    </w:p>
    <w:p w:rsidR="00854485" w:rsidRPr="00D6399A" w:rsidRDefault="00854485" w:rsidP="00854485">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 посредством обращения в администрацию Самбекского сельского поселения;</w:t>
      </w:r>
    </w:p>
    <w:p w:rsidR="00854485" w:rsidRPr="00D6399A" w:rsidRDefault="00854485" w:rsidP="00854485">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 через МФЦ;</w:t>
      </w:r>
    </w:p>
    <w:p w:rsidR="00854485" w:rsidRPr="00D6399A" w:rsidRDefault="00854485" w:rsidP="00854485">
      <w:pPr>
        <w:spacing w:after="0" w:line="240" w:lineRule="auto"/>
        <w:ind w:firstLine="708"/>
        <w:jc w:val="both"/>
        <w:rPr>
          <w:rFonts w:ascii="Times New Roman" w:hAnsi="Times New Roman" w:cs="Times New Roman"/>
          <w:sz w:val="28"/>
          <w:szCs w:val="28"/>
        </w:rPr>
      </w:pPr>
      <w:r w:rsidRPr="00D6399A">
        <w:rPr>
          <w:rFonts w:ascii="Times New Roman" w:hAnsi="Times New Roman" w:cs="Times New Roman"/>
          <w:sz w:val="28"/>
          <w:szCs w:val="28"/>
        </w:rPr>
        <w:t>-посредством ЕПГУ;</w:t>
      </w:r>
    </w:p>
    <w:p w:rsidR="00854485" w:rsidRPr="00D6399A" w:rsidRDefault="00854485" w:rsidP="00854485">
      <w:pPr>
        <w:spacing w:after="0" w:line="240" w:lineRule="auto"/>
        <w:ind w:firstLine="708"/>
        <w:jc w:val="both"/>
        <w:rPr>
          <w:rFonts w:ascii="Times New Roman" w:eastAsia="Times New Roman" w:hAnsi="Times New Roman" w:cs="Times New Roman"/>
          <w:sz w:val="28"/>
          <w:szCs w:val="28"/>
        </w:rPr>
      </w:pPr>
      <w:r w:rsidRPr="00D6399A">
        <w:rPr>
          <w:rFonts w:ascii="Times New Roman" w:hAnsi="Times New Roman" w:cs="Times New Roman"/>
          <w:sz w:val="28"/>
          <w:szCs w:val="28"/>
        </w:rPr>
        <w:t>В случае если подача документов происходит посредством ЕПГУ, официального сайта Администрации Самбекского сельского поселения дополнительная подача таких документов в какой-либо иной форме не требуется».</w:t>
      </w:r>
    </w:p>
    <w:p w:rsidR="00854485" w:rsidRDefault="00854485" w:rsidP="00077B7A">
      <w:pPr>
        <w:pStyle w:val="Default"/>
        <w:ind w:firstLine="720"/>
        <w:jc w:val="both"/>
        <w:rPr>
          <w:sz w:val="28"/>
          <w:szCs w:val="28"/>
        </w:rPr>
      </w:pPr>
    </w:p>
    <w:p w:rsidR="009131F8" w:rsidRPr="00791519" w:rsidRDefault="009131F8" w:rsidP="00077B7A">
      <w:pPr>
        <w:pStyle w:val="Default"/>
        <w:ind w:firstLine="720"/>
        <w:jc w:val="both"/>
        <w:rPr>
          <w:sz w:val="28"/>
          <w:szCs w:val="28"/>
        </w:rPr>
      </w:pPr>
    </w:p>
    <w:p w:rsidR="00077B7A" w:rsidRPr="00791519" w:rsidRDefault="00854485" w:rsidP="006F5FB6">
      <w:pPr>
        <w:pStyle w:val="Default"/>
        <w:jc w:val="both"/>
        <w:rPr>
          <w:sz w:val="28"/>
          <w:szCs w:val="28"/>
        </w:rPr>
      </w:pPr>
      <w:r w:rsidRPr="00854485">
        <w:rPr>
          <w:color w:val="FF0000"/>
          <w:sz w:val="28"/>
          <w:szCs w:val="28"/>
        </w:rPr>
        <w:t>10.</w:t>
      </w:r>
      <w:r w:rsidR="009131F8">
        <w:rPr>
          <w:sz w:val="28"/>
          <w:szCs w:val="28"/>
        </w:rPr>
        <w:t xml:space="preserve">  </w:t>
      </w:r>
      <w:r w:rsidR="00077B7A" w:rsidRPr="00791519">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077B7A" w:rsidRPr="00791519" w:rsidRDefault="00077B7A" w:rsidP="00077B7A">
      <w:pPr>
        <w:pStyle w:val="Default"/>
        <w:spacing w:line="276" w:lineRule="auto"/>
        <w:ind w:firstLine="709"/>
        <w:jc w:val="both"/>
        <w:rPr>
          <w:sz w:val="28"/>
          <w:szCs w:val="28"/>
        </w:rPr>
      </w:pPr>
      <w:r w:rsidRPr="00791519">
        <w:rPr>
          <w:sz w:val="28"/>
          <w:szCs w:val="28"/>
        </w:rPr>
        <w:t>Муниципальная услуга предоставляется бесплатно, если иное не установлено федеральными законами и иными нормативно-правовыми актами.</w:t>
      </w:r>
    </w:p>
    <w:p w:rsidR="00077B7A" w:rsidRPr="00791519" w:rsidRDefault="00077B7A" w:rsidP="00077B7A">
      <w:pPr>
        <w:pStyle w:val="Default"/>
        <w:spacing w:line="276" w:lineRule="auto"/>
        <w:ind w:firstLine="709"/>
        <w:jc w:val="both"/>
        <w:rPr>
          <w:color w:val="auto"/>
          <w:sz w:val="28"/>
          <w:szCs w:val="28"/>
        </w:rPr>
      </w:pPr>
      <w:r w:rsidRPr="00791519">
        <w:rPr>
          <w:color w:val="auto"/>
          <w:sz w:val="28"/>
          <w:szCs w:val="28"/>
        </w:rPr>
        <w:t>Исчерпывающий перечень оснований для отказа в приёме заявления, необходимого для предоставления муниципальной услуги:</w:t>
      </w:r>
    </w:p>
    <w:p w:rsidR="00077B7A" w:rsidRPr="00791519" w:rsidRDefault="00077B7A" w:rsidP="00077B7A">
      <w:pPr>
        <w:pStyle w:val="Default"/>
        <w:spacing w:line="276" w:lineRule="auto"/>
        <w:ind w:firstLine="709"/>
        <w:jc w:val="both"/>
        <w:rPr>
          <w:color w:val="auto"/>
          <w:sz w:val="28"/>
          <w:szCs w:val="28"/>
        </w:rPr>
      </w:pPr>
      <w:r w:rsidRPr="00791519">
        <w:rPr>
          <w:color w:val="auto"/>
          <w:sz w:val="28"/>
          <w:szCs w:val="28"/>
        </w:rPr>
        <w:t xml:space="preserve">           - отсутствие в заявлении необходимой информации;</w:t>
      </w:r>
    </w:p>
    <w:p w:rsidR="00077B7A" w:rsidRPr="00791519" w:rsidRDefault="00077B7A" w:rsidP="00077B7A">
      <w:pPr>
        <w:pStyle w:val="Default"/>
        <w:spacing w:line="276" w:lineRule="auto"/>
        <w:ind w:firstLine="709"/>
        <w:jc w:val="both"/>
        <w:rPr>
          <w:color w:val="auto"/>
          <w:sz w:val="28"/>
          <w:szCs w:val="28"/>
        </w:rPr>
      </w:pPr>
      <w:r w:rsidRPr="00791519">
        <w:rPr>
          <w:color w:val="auto"/>
          <w:sz w:val="28"/>
          <w:szCs w:val="28"/>
        </w:rPr>
        <w:t xml:space="preserve">           - отсутствие документов, удостоверяющих личность заявителя.</w:t>
      </w:r>
    </w:p>
    <w:p w:rsidR="00077B7A" w:rsidRPr="00791519" w:rsidRDefault="00077B7A" w:rsidP="00854485">
      <w:pPr>
        <w:pStyle w:val="Default"/>
        <w:spacing w:line="276" w:lineRule="auto"/>
        <w:ind w:firstLine="142"/>
        <w:jc w:val="both"/>
        <w:rPr>
          <w:color w:val="auto"/>
          <w:sz w:val="28"/>
          <w:szCs w:val="28"/>
        </w:rPr>
      </w:pPr>
      <w:r w:rsidRPr="00854485">
        <w:rPr>
          <w:color w:val="FF0000"/>
          <w:sz w:val="28"/>
          <w:szCs w:val="28"/>
        </w:rPr>
        <w:t>11</w:t>
      </w:r>
      <w:r w:rsidRPr="00791519">
        <w:rPr>
          <w:color w:val="auto"/>
          <w:sz w:val="28"/>
          <w:szCs w:val="28"/>
        </w:rPr>
        <w:t>. Исчерпывающий перечень оснований для отказа в предоставлении муниципальной услуги:</w:t>
      </w:r>
    </w:p>
    <w:p w:rsidR="00077B7A" w:rsidRPr="00791519" w:rsidRDefault="00077B7A" w:rsidP="00077B7A">
      <w:pPr>
        <w:pStyle w:val="Default"/>
        <w:spacing w:line="276" w:lineRule="auto"/>
        <w:ind w:firstLine="709"/>
        <w:jc w:val="both"/>
        <w:rPr>
          <w:color w:val="auto"/>
          <w:sz w:val="28"/>
          <w:szCs w:val="28"/>
        </w:rPr>
      </w:pPr>
      <w:r w:rsidRPr="00791519">
        <w:rPr>
          <w:color w:val="auto"/>
          <w:sz w:val="28"/>
          <w:szCs w:val="28"/>
        </w:rPr>
        <w:t xml:space="preserve">          -  несоответствие представленных сведений требованиям нормативных и правовых актов, регулирующих предоставление муниципальной услуги; </w:t>
      </w:r>
    </w:p>
    <w:p w:rsidR="00077B7A" w:rsidRPr="00791519" w:rsidRDefault="00077B7A" w:rsidP="00077B7A">
      <w:pPr>
        <w:pStyle w:val="2"/>
        <w:shd w:val="clear" w:color="auto" w:fill="auto"/>
        <w:spacing w:after="0" w:line="240" w:lineRule="auto"/>
        <w:ind w:firstLine="709"/>
        <w:jc w:val="both"/>
        <w:rPr>
          <w:rFonts w:ascii="Times New Roman" w:hAnsi="Times New Roman" w:cs="Times New Roman"/>
          <w:sz w:val="28"/>
          <w:szCs w:val="28"/>
        </w:rPr>
      </w:pPr>
      <w:r w:rsidRPr="00791519">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077B7A" w:rsidRPr="00791519" w:rsidRDefault="00077B7A" w:rsidP="00077B7A">
      <w:pPr>
        <w:pStyle w:val="2"/>
        <w:shd w:val="clear" w:color="auto" w:fill="auto"/>
        <w:spacing w:after="0" w:line="240" w:lineRule="auto"/>
        <w:ind w:firstLine="709"/>
        <w:jc w:val="both"/>
        <w:rPr>
          <w:rFonts w:ascii="Times New Roman" w:hAnsi="Times New Roman" w:cs="Times New Roman"/>
          <w:sz w:val="28"/>
          <w:szCs w:val="28"/>
        </w:rPr>
      </w:pPr>
      <w:r w:rsidRPr="00791519">
        <w:rPr>
          <w:rFonts w:ascii="Times New Roman" w:hAnsi="Times New Roman" w:cs="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077B7A" w:rsidRPr="00791519" w:rsidRDefault="00077B7A" w:rsidP="00077B7A">
      <w:pPr>
        <w:pStyle w:val="2"/>
        <w:shd w:val="clear" w:color="auto" w:fill="auto"/>
        <w:spacing w:after="0" w:line="240" w:lineRule="auto"/>
        <w:ind w:firstLine="709"/>
        <w:jc w:val="both"/>
        <w:rPr>
          <w:rFonts w:ascii="Times New Roman" w:hAnsi="Times New Roman" w:cs="Times New Roman"/>
          <w:sz w:val="28"/>
          <w:szCs w:val="28"/>
        </w:rPr>
      </w:pPr>
      <w:r w:rsidRPr="00791519">
        <w:rPr>
          <w:rFonts w:ascii="Times New Roman" w:hAnsi="Times New Roman" w:cs="Times New Roman"/>
          <w:sz w:val="28"/>
          <w:szCs w:val="28"/>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которого направляется заявителю по почте.</w:t>
      </w:r>
    </w:p>
    <w:p w:rsidR="00077B7A" w:rsidRPr="00791519" w:rsidRDefault="00077B7A" w:rsidP="006F5FB6">
      <w:pPr>
        <w:pStyle w:val="2"/>
        <w:shd w:val="clear" w:color="auto" w:fill="auto"/>
        <w:spacing w:after="0" w:line="240" w:lineRule="auto"/>
        <w:ind w:firstLine="0"/>
        <w:jc w:val="both"/>
        <w:rPr>
          <w:rFonts w:ascii="Times New Roman" w:hAnsi="Times New Roman" w:cs="Times New Roman"/>
          <w:sz w:val="28"/>
          <w:szCs w:val="28"/>
        </w:rPr>
      </w:pPr>
      <w:r w:rsidRPr="00854485">
        <w:rPr>
          <w:rFonts w:ascii="Times New Roman" w:hAnsi="Times New Roman" w:cs="Times New Roman"/>
          <w:color w:val="FF0000"/>
          <w:sz w:val="28"/>
          <w:szCs w:val="28"/>
        </w:rPr>
        <w:t>12.</w:t>
      </w:r>
      <w:r w:rsidRPr="00791519">
        <w:rPr>
          <w:rFonts w:ascii="Times New Roman" w:hAnsi="Times New Roman" w:cs="Times New Roman"/>
          <w:sz w:val="28"/>
          <w:szCs w:val="28"/>
        </w:rPr>
        <w:t xml:space="preserve"> Максимальный срок ожидания в очереди при подаче заявления в  Администрации </w:t>
      </w:r>
      <w:r w:rsidR="009B288D" w:rsidRPr="00791519">
        <w:rPr>
          <w:rFonts w:ascii="Times New Roman" w:hAnsi="Times New Roman" w:cs="Times New Roman"/>
          <w:sz w:val="28"/>
          <w:szCs w:val="28"/>
        </w:rPr>
        <w:t xml:space="preserve"> Самбекского </w:t>
      </w:r>
      <w:r w:rsidRPr="00791519">
        <w:rPr>
          <w:rFonts w:ascii="Times New Roman" w:hAnsi="Times New Roman" w:cs="Times New Roman"/>
          <w:sz w:val="28"/>
          <w:szCs w:val="28"/>
        </w:rPr>
        <w:t xml:space="preserve"> сельского поселения   </w:t>
      </w:r>
      <w:proofErr w:type="spellStart"/>
      <w:r w:rsidRPr="00791519">
        <w:rPr>
          <w:rFonts w:ascii="Times New Roman" w:hAnsi="Times New Roman" w:cs="Times New Roman"/>
          <w:sz w:val="28"/>
          <w:szCs w:val="28"/>
        </w:rPr>
        <w:t>Неклиновского</w:t>
      </w:r>
      <w:proofErr w:type="spellEnd"/>
      <w:r w:rsidRPr="00791519">
        <w:rPr>
          <w:rFonts w:ascii="Times New Roman" w:hAnsi="Times New Roman" w:cs="Times New Roman"/>
          <w:sz w:val="28"/>
          <w:szCs w:val="28"/>
        </w:rPr>
        <w:t xml:space="preserve"> района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6F5FB6" w:rsidRDefault="006F5FB6" w:rsidP="006F5FB6">
      <w:pPr>
        <w:pStyle w:val="2"/>
        <w:shd w:val="clear" w:color="auto" w:fill="auto"/>
        <w:spacing w:after="0" w:line="240" w:lineRule="auto"/>
        <w:ind w:firstLine="0"/>
        <w:jc w:val="both"/>
        <w:rPr>
          <w:rFonts w:ascii="Times New Roman" w:hAnsi="Times New Roman" w:cs="Times New Roman"/>
          <w:color w:val="FF0000"/>
          <w:sz w:val="28"/>
          <w:szCs w:val="28"/>
        </w:rPr>
      </w:pPr>
    </w:p>
    <w:p w:rsidR="00077B7A" w:rsidRPr="00791519" w:rsidRDefault="00077B7A" w:rsidP="006F5FB6">
      <w:pPr>
        <w:pStyle w:val="2"/>
        <w:shd w:val="clear" w:color="auto" w:fill="auto"/>
        <w:spacing w:after="0" w:line="240" w:lineRule="auto"/>
        <w:ind w:firstLine="0"/>
        <w:jc w:val="both"/>
        <w:rPr>
          <w:rFonts w:ascii="Times New Roman" w:hAnsi="Times New Roman" w:cs="Times New Roman"/>
          <w:sz w:val="28"/>
          <w:szCs w:val="28"/>
        </w:rPr>
      </w:pPr>
      <w:r w:rsidRPr="00854485">
        <w:rPr>
          <w:rFonts w:ascii="Times New Roman" w:hAnsi="Times New Roman" w:cs="Times New Roman"/>
          <w:color w:val="FF0000"/>
          <w:sz w:val="28"/>
          <w:szCs w:val="28"/>
        </w:rPr>
        <w:t>13.</w:t>
      </w:r>
      <w:r w:rsidRPr="00791519">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611D4E" w:rsidRPr="00791519" w:rsidRDefault="00611D4E" w:rsidP="00611D4E">
      <w:pPr>
        <w:autoSpaceDE w:val="0"/>
        <w:autoSpaceDN w:val="0"/>
        <w:adjustRightInd w:val="0"/>
        <w:spacing w:after="0"/>
        <w:ind w:firstLine="720"/>
        <w:jc w:val="both"/>
        <w:rPr>
          <w:rFonts w:ascii="Times New Roman" w:hAnsi="Times New Roman" w:cs="Times New Roman"/>
          <w:sz w:val="28"/>
          <w:szCs w:val="28"/>
        </w:rPr>
      </w:pPr>
      <w:r w:rsidRPr="00791519">
        <w:rPr>
          <w:rFonts w:ascii="Times New Roman" w:hAnsi="Times New Roman" w:cs="Times New Roman"/>
          <w:sz w:val="28"/>
          <w:szCs w:val="28"/>
        </w:rPr>
        <w:t xml:space="preserve">Помещения для предоставления муниципальной услуги  </w:t>
      </w:r>
      <w:r w:rsidRPr="00791519">
        <w:rPr>
          <w:rFonts w:ascii="Times New Roman" w:hAnsi="Times New Roman" w:cs="Times New Roman"/>
          <w:sz w:val="28"/>
          <w:szCs w:val="28"/>
          <w:u w:val="single"/>
        </w:rPr>
        <w:t>должны соответствовать  требованиям, обеспечивающим</w:t>
      </w:r>
      <w:r w:rsidRPr="00791519">
        <w:rPr>
          <w:rFonts w:ascii="Times New Roman" w:hAnsi="Times New Roman" w:cs="Times New Roman"/>
          <w:sz w:val="28"/>
          <w:szCs w:val="28"/>
        </w:rPr>
        <w:t>:</w:t>
      </w:r>
    </w:p>
    <w:p w:rsidR="00611D4E" w:rsidRPr="00791519" w:rsidRDefault="00611D4E" w:rsidP="00611D4E">
      <w:pPr>
        <w:autoSpaceDE w:val="0"/>
        <w:autoSpaceDN w:val="0"/>
        <w:adjustRightInd w:val="0"/>
        <w:spacing w:after="0"/>
        <w:ind w:firstLine="720"/>
        <w:jc w:val="both"/>
        <w:rPr>
          <w:rFonts w:ascii="Times New Roman" w:hAnsi="Times New Roman" w:cs="Times New Roman"/>
          <w:sz w:val="28"/>
          <w:szCs w:val="28"/>
        </w:rPr>
      </w:pPr>
      <w:r w:rsidRPr="00791519">
        <w:rPr>
          <w:rFonts w:ascii="Times New Roman" w:hAnsi="Times New Roman" w:cs="Times New Roman"/>
          <w:sz w:val="28"/>
          <w:szCs w:val="28"/>
        </w:rPr>
        <w:t>- условия беспрепятственного доступа к объектам и предоставляемым в них услугам;</w:t>
      </w:r>
    </w:p>
    <w:p w:rsidR="00611D4E" w:rsidRPr="00791519" w:rsidRDefault="00611D4E" w:rsidP="00611D4E">
      <w:pPr>
        <w:autoSpaceDE w:val="0"/>
        <w:autoSpaceDN w:val="0"/>
        <w:adjustRightInd w:val="0"/>
        <w:spacing w:after="0"/>
        <w:ind w:firstLine="720"/>
        <w:jc w:val="both"/>
        <w:rPr>
          <w:rFonts w:ascii="Times New Roman" w:hAnsi="Times New Roman" w:cs="Times New Roman"/>
          <w:sz w:val="28"/>
          <w:szCs w:val="28"/>
        </w:rPr>
      </w:pPr>
      <w:r w:rsidRPr="00791519">
        <w:rPr>
          <w:rFonts w:ascii="Times New Roman"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11D4E" w:rsidRPr="00791519" w:rsidRDefault="00611D4E" w:rsidP="00611D4E">
      <w:pPr>
        <w:autoSpaceDE w:val="0"/>
        <w:autoSpaceDN w:val="0"/>
        <w:adjustRightInd w:val="0"/>
        <w:spacing w:after="0"/>
        <w:ind w:firstLine="720"/>
        <w:jc w:val="both"/>
        <w:rPr>
          <w:rFonts w:ascii="Times New Roman" w:hAnsi="Times New Roman" w:cs="Times New Roman"/>
          <w:sz w:val="28"/>
          <w:szCs w:val="28"/>
        </w:rPr>
      </w:pPr>
      <w:r w:rsidRPr="00791519">
        <w:rPr>
          <w:rFonts w:ascii="Times New Roman" w:hAnsi="Times New Roman" w:cs="Times New Roman"/>
          <w:sz w:val="28"/>
          <w:szCs w:val="28"/>
        </w:rPr>
        <w:t>- возможность посадки в транспортное средство и высадка из него пред входом в объекты, в том числе с использованием кресла-коляски и при необходимости с помощью сотрудников, предоставляющих</w:t>
      </w:r>
      <w:r w:rsidR="00791519" w:rsidRPr="00791519">
        <w:rPr>
          <w:rFonts w:ascii="Times New Roman" w:hAnsi="Times New Roman" w:cs="Times New Roman"/>
          <w:sz w:val="28"/>
          <w:szCs w:val="28"/>
        </w:rPr>
        <w:t xml:space="preserve"> </w:t>
      </w:r>
      <w:r w:rsidRPr="00791519">
        <w:rPr>
          <w:rFonts w:ascii="Times New Roman" w:hAnsi="Times New Roman" w:cs="Times New Roman"/>
          <w:sz w:val="28"/>
          <w:szCs w:val="28"/>
        </w:rPr>
        <w:t>услуги;</w:t>
      </w:r>
    </w:p>
    <w:p w:rsidR="00611D4E" w:rsidRPr="00791519" w:rsidRDefault="00611D4E" w:rsidP="00611D4E">
      <w:pPr>
        <w:autoSpaceDE w:val="0"/>
        <w:autoSpaceDN w:val="0"/>
        <w:adjustRightInd w:val="0"/>
        <w:spacing w:after="0"/>
        <w:ind w:firstLine="720"/>
        <w:jc w:val="both"/>
        <w:rPr>
          <w:rFonts w:ascii="Times New Roman" w:hAnsi="Times New Roman" w:cs="Times New Roman"/>
          <w:sz w:val="28"/>
          <w:szCs w:val="28"/>
        </w:rPr>
      </w:pPr>
      <w:r w:rsidRPr="00791519">
        <w:rPr>
          <w:rFonts w:ascii="Times New Roman" w:hAnsi="Times New Roman" w:cs="Times New Roman"/>
          <w:sz w:val="28"/>
          <w:szCs w:val="28"/>
        </w:rPr>
        <w:t xml:space="preserve">- надлежащее размещение оборудования и носителей </w:t>
      </w:r>
      <w:proofErr w:type="gramStart"/>
      <w:r w:rsidRPr="00791519">
        <w:rPr>
          <w:rFonts w:ascii="Times New Roman" w:hAnsi="Times New Roman" w:cs="Times New Roman"/>
          <w:sz w:val="28"/>
          <w:szCs w:val="28"/>
        </w:rPr>
        <w:t>информации</w:t>
      </w:r>
      <w:proofErr w:type="gramEnd"/>
      <w:r w:rsidRPr="00791519">
        <w:rPr>
          <w:rFonts w:ascii="Times New Roman" w:hAnsi="Times New Roman" w:cs="Times New Roman"/>
          <w:sz w:val="28"/>
          <w:szCs w:val="28"/>
        </w:rPr>
        <w:t xml:space="preserve"> необходимых для обеспечения беспрепятственного доступа к объектам и услугам с учетом ограничений их жизнедеятельности;</w:t>
      </w:r>
    </w:p>
    <w:p w:rsidR="00611D4E" w:rsidRPr="00791519" w:rsidRDefault="00611D4E" w:rsidP="00611D4E">
      <w:pPr>
        <w:autoSpaceDE w:val="0"/>
        <w:autoSpaceDN w:val="0"/>
        <w:adjustRightInd w:val="0"/>
        <w:spacing w:after="0"/>
        <w:ind w:firstLine="720"/>
        <w:jc w:val="both"/>
        <w:rPr>
          <w:rFonts w:ascii="Times New Roman" w:hAnsi="Times New Roman" w:cs="Times New Roman"/>
          <w:sz w:val="28"/>
          <w:szCs w:val="28"/>
        </w:rPr>
      </w:pPr>
      <w:r w:rsidRPr="00791519">
        <w:rPr>
          <w:rFonts w:ascii="Times New Roman" w:hAnsi="Times New Roman" w:cs="Times New Roman"/>
          <w:sz w:val="28"/>
          <w:szCs w:val="28"/>
        </w:rPr>
        <w:t>-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611D4E" w:rsidRPr="00791519" w:rsidRDefault="00611D4E" w:rsidP="00611D4E">
      <w:pPr>
        <w:pStyle w:val="2"/>
        <w:shd w:val="clear" w:color="auto" w:fill="auto"/>
        <w:spacing w:after="0" w:line="240" w:lineRule="auto"/>
        <w:ind w:firstLine="709"/>
        <w:jc w:val="both"/>
        <w:rPr>
          <w:rFonts w:ascii="Times New Roman" w:hAnsi="Times New Roman" w:cs="Times New Roman"/>
          <w:sz w:val="28"/>
          <w:szCs w:val="28"/>
        </w:rPr>
      </w:pPr>
    </w:p>
    <w:p w:rsidR="00077B7A" w:rsidRPr="00791519" w:rsidRDefault="00077B7A" w:rsidP="006F5FB6">
      <w:pPr>
        <w:pStyle w:val="2"/>
        <w:shd w:val="clear" w:color="auto" w:fill="auto"/>
        <w:tabs>
          <w:tab w:val="left" w:pos="1678"/>
        </w:tabs>
        <w:spacing w:after="0" w:line="240" w:lineRule="auto"/>
        <w:ind w:firstLine="0"/>
        <w:jc w:val="both"/>
        <w:rPr>
          <w:rFonts w:ascii="Times New Roman" w:hAnsi="Times New Roman" w:cs="Times New Roman"/>
          <w:sz w:val="28"/>
          <w:szCs w:val="28"/>
        </w:rPr>
      </w:pPr>
      <w:r w:rsidRPr="00854485">
        <w:rPr>
          <w:rFonts w:ascii="Times New Roman" w:hAnsi="Times New Roman" w:cs="Times New Roman"/>
          <w:color w:val="FF0000"/>
          <w:sz w:val="28"/>
          <w:szCs w:val="28"/>
        </w:rPr>
        <w:t>14.</w:t>
      </w:r>
      <w:r w:rsidRPr="00791519">
        <w:rPr>
          <w:rFonts w:ascii="Times New Roman" w:hAnsi="Times New Roman" w:cs="Times New Roman"/>
          <w:sz w:val="28"/>
          <w:szCs w:val="28"/>
        </w:rPr>
        <w:t xml:space="preserve">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077B7A" w:rsidRPr="00791519" w:rsidRDefault="00077B7A" w:rsidP="00077B7A">
      <w:pPr>
        <w:pStyle w:val="2"/>
        <w:shd w:val="clear" w:color="auto" w:fill="auto"/>
        <w:tabs>
          <w:tab w:val="left" w:pos="1678"/>
        </w:tabs>
        <w:spacing w:after="0" w:line="240" w:lineRule="auto"/>
        <w:ind w:firstLine="709"/>
        <w:jc w:val="both"/>
        <w:rPr>
          <w:rFonts w:ascii="Times New Roman" w:hAnsi="Times New Roman" w:cs="Times New Roman"/>
          <w:sz w:val="28"/>
          <w:szCs w:val="28"/>
        </w:rPr>
      </w:pPr>
      <w:r w:rsidRPr="00791519">
        <w:rPr>
          <w:rFonts w:ascii="Times New Roman" w:hAnsi="Times New Roman" w:cs="Times New Roman"/>
          <w:sz w:val="28"/>
          <w:szCs w:val="28"/>
        </w:rPr>
        <w:t xml:space="preserve">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077B7A" w:rsidRPr="00791519" w:rsidRDefault="00077B7A" w:rsidP="006F5FB6">
      <w:pPr>
        <w:pStyle w:val="2"/>
        <w:shd w:val="clear" w:color="auto" w:fill="auto"/>
        <w:tabs>
          <w:tab w:val="left" w:pos="1370"/>
        </w:tabs>
        <w:spacing w:after="0" w:line="240" w:lineRule="auto"/>
        <w:ind w:firstLine="0"/>
        <w:jc w:val="both"/>
        <w:rPr>
          <w:rFonts w:ascii="Times New Roman" w:hAnsi="Times New Roman" w:cs="Times New Roman"/>
          <w:sz w:val="28"/>
          <w:szCs w:val="28"/>
        </w:rPr>
      </w:pPr>
      <w:r w:rsidRPr="00791519">
        <w:rPr>
          <w:rFonts w:ascii="Times New Roman" w:hAnsi="Times New Roman" w:cs="Times New Roman"/>
          <w:sz w:val="28"/>
          <w:szCs w:val="28"/>
        </w:rPr>
        <w:t>1</w:t>
      </w:r>
      <w:r w:rsidR="006F5FB6">
        <w:rPr>
          <w:rFonts w:ascii="Times New Roman" w:hAnsi="Times New Roman" w:cs="Times New Roman"/>
          <w:sz w:val="28"/>
          <w:szCs w:val="28"/>
        </w:rPr>
        <w:t>5</w:t>
      </w:r>
      <w:r w:rsidRPr="00791519">
        <w:rPr>
          <w:rFonts w:ascii="Times New Roman" w:hAnsi="Times New Roman" w:cs="Times New Roman"/>
          <w:sz w:val="28"/>
          <w:szCs w:val="28"/>
        </w:rPr>
        <w:t>.    Показателем доступности и качества муниципальной услуги являются:</w:t>
      </w:r>
    </w:p>
    <w:p w:rsidR="00077B7A" w:rsidRPr="00791519" w:rsidRDefault="00077B7A" w:rsidP="00077B7A">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91519">
        <w:rPr>
          <w:rFonts w:ascii="Times New Roman" w:hAnsi="Times New Roman" w:cs="Times New Roman"/>
          <w:sz w:val="28"/>
          <w:szCs w:val="28"/>
        </w:rPr>
        <w:t>максимальная минимизация времени ожидания приема;</w:t>
      </w:r>
    </w:p>
    <w:p w:rsidR="00077B7A" w:rsidRPr="00791519" w:rsidRDefault="00077B7A" w:rsidP="00077B7A">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91519">
        <w:rPr>
          <w:rFonts w:ascii="Times New Roman" w:hAnsi="Times New Roman" w:cs="Times New Roman"/>
          <w:sz w:val="28"/>
          <w:szCs w:val="28"/>
        </w:rPr>
        <w:t>оптимальные сроки предоставления муниципальной услуги;</w:t>
      </w:r>
    </w:p>
    <w:p w:rsidR="00077B7A" w:rsidRPr="00791519" w:rsidRDefault="00077B7A" w:rsidP="00077B7A">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91519">
        <w:rPr>
          <w:rFonts w:ascii="Times New Roman" w:hAnsi="Times New Roman" w:cs="Times New Roman"/>
          <w:sz w:val="28"/>
          <w:szCs w:val="28"/>
        </w:rPr>
        <w:t>максимальная минимизация количества обоснованных жалоб;</w:t>
      </w:r>
    </w:p>
    <w:p w:rsidR="00077B7A" w:rsidRPr="00791519" w:rsidRDefault="00077B7A" w:rsidP="00077B7A">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91519">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rsidR="00077B7A" w:rsidRPr="00791519" w:rsidRDefault="00077B7A" w:rsidP="00077B7A">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91519">
        <w:rPr>
          <w:rFonts w:ascii="Times New Roman" w:hAnsi="Times New Roman" w:cs="Times New Roman"/>
          <w:sz w:val="28"/>
          <w:szCs w:val="28"/>
        </w:rPr>
        <w:t>возможность получить информацию по вопросам предоставления му</w:t>
      </w:r>
      <w:r w:rsidRPr="00791519">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077B7A" w:rsidRPr="00791519" w:rsidRDefault="00077B7A" w:rsidP="00077B7A">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91519">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rsidR="00611D4E" w:rsidRPr="00791519" w:rsidRDefault="00611D4E" w:rsidP="00611D4E">
      <w:pPr>
        <w:pStyle w:val="ab"/>
        <w:numPr>
          <w:ilvl w:val="0"/>
          <w:numId w:val="2"/>
        </w:numPr>
        <w:autoSpaceDE w:val="0"/>
        <w:autoSpaceDN w:val="0"/>
        <w:adjustRightInd w:val="0"/>
        <w:jc w:val="both"/>
        <w:rPr>
          <w:rFonts w:ascii="Times New Roman" w:hAnsi="Times New Roman" w:cs="Times New Roman"/>
          <w:bCs/>
          <w:sz w:val="28"/>
          <w:szCs w:val="28"/>
        </w:rPr>
      </w:pPr>
      <w:r w:rsidRPr="00791519">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11D4E" w:rsidRPr="00791519" w:rsidRDefault="00611D4E" w:rsidP="00611D4E">
      <w:pPr>
        <w:pStyle w:val="ab"/>
        <w:numPr>
          <w:ilvl w:val="0"/>
          <w:numId w:val="2"/>
        </w:numPr>
        <w:autoSpaceDE w:val="0"/>
        <w:autoSpaceDN w:val="0"/>
        <w:adjustRightInd w:val="0"/>
        <w:jc w:val="both"/>
        <w:rPr>
          <w:rFonts w:ascii="Times New Roman" w:hAnsi="Times New Roman" w:cs="Times New Roman"/>
          <w:bCs/>
          <w:sz w:val="28"/>
          <w:szCs w:val="28"/>
        </w:rPr>
      </w:pPr>
      <w:r w:rsidRPr="00791519">
        <w:rPr>
          <w:rFonts w:ascii="Times New Roman" w:hAnsi="Times New Roman" w:cs="Times New Roman"/>
          <w:bCs/>
          <w:sz w:val="28"/>
          <w:szCs w:val="28"/>
        </w:rPr>
        <w:t xml:space="preserve">допуск на объекты </w:t>
      </w:r>
      <w:proofErr w:type="spellStart"/>
      <w:r w:rsidRPr="00791519">
        <w:rPr>
          <w:rFonts w:ascii="Times New Roman" w:hAnsi="Times New Roman" w:cs="Times New Roman"/>
          <w:bCs/>
          <w:sz w:val="28"/>
          <w:szCs w:val="28"/>
        </w:rPr>
        <w:t>сурдопереводчика</w:t>
      </w:r>
      <w:proofErr w:type="spellEnd"/>
      <w:r w:rsidRPr="00791519">
        <w:rPr>
          <w:rFonts w:ascii="Times New Roman" w:hAnsi="Times New Roman" w:cs="Times New Roman"/>
          <w:bCs/>
          <w:sz w:val="28"/>
          <w:szCs w:val="28"/>
        </w:rPr>
        <w:t xml:space="preserve"> и </w:t>
      </w:r>
      <w:proofErr w:type="spellStart"/>
      <w:r w:rsidRPr="00791519">
        <w:rPr>
          <w:rFonts w:ascii="Times New Roman" w:hAnsi="Times New Roman" w:cs="Times New Roman"/>
          <w:bCs/>
          <w:sz w:val="28"/>
          <w:szCs w:val="28"/>
        </w:rPr>
        <w:t>тифлосурдопереводчика</w:t>
      </w:r>
      <w:proofErr w:type="spellEnd"/>
      <w:r w:rsidRPr="00791519">
        <w:rPr>
          <w:rFonts w:ascii="Times New Roman" w:hAnsi="Times New Roman" w:cs="Times New Roman"/>
          <w:bCs/>
          <w:sz w:val="28"/>
          <w:szCs w:val="28"/>
        </w:rPr>
        <w:t>;</w:t>
      </w:r>
    </w:p>
    <w:p w:rsidR="00611D4E" w:rsidRPr="00791519" w:rsidRDefault="00611D4E" w:rsidP="00611D4E">
      <w:pPr>
        <w:pStyle w:val="ab"/>
        <w:numPr>
          <w:ilvl w:val="0"/>
          <w:numId w:val="2"/>
        </w:numPr>
        <w:autoSpaceDE w:val="0"/>
        <w:autoSpaceDN w:val="0"/>
        <w:adjustRightInd w:val="0"/>
        <w:jc w:val="both"/>
        <w:rPr>
          <w:rFonts w:ascii="Times New Roman" w:hAnsi="Times New Roman" w:cs="Times New Roman"/>
          <w:bCs/>
          <w:sz w:val="28"/>
          <w:szCs w:val="28"/>
        </w:rPr>
      </w:pPr>
      <w:r w:rsidRPr="00791519">
        <w:rPr>
          <w:rFonts w:ascii="Times New Roman" w:hAnsi="Times New Roman" w:cs="Times New Roman"/>
          <w:bCs/>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611D4E" w:rsidRPr="00791519" w:rsidRDefault="00611D4E" w:rsidP="00611D4E">
      <w:pPr>
        <w:pStyle w:val="ab"/>
        <w:numPr>
          <w:ilvl w:val="0"/>
          <w:numId w:val="2"/>
        </w:numPr>
        <w:autoSpaceDE w:val="0"/>
        <w:autoSpaceDN w:val="0"/>
        <w:adjustRightInd w:val="0"/>
        <w:jc w:val="both"/>
        <w:rPr>
          <w:rFonts w:ascii="Times New Roman" w:hAnsi="Times New Roman" w:cs="Times New Roman"/>
          <w:bCs/>
          <w:sz w:val="28"/>
          <w:szCs w:val="28"/>
        </w:rPr>
      </w:pPr>
      <w:r w:rsidRPr="00791519">
        <w:rPr>
          <w:rFonts w:ascii="Times New Roman" w:hAnsi="Times New Roman" w:cs="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77B7A" w:rsidRPr="00791519" w:rsidRDefault="00077B7A" w:rsidP="00077B7A">
      <w:pPr>
        <w:pStyle w:val="Default"/>
        <w:ind w:firstLine="720"/>
        <w:jc w:val="both"/>
        <w:rPr>
          <w:bCs/>
          <w:sz w:val="28"/>
          <w:szCs w:val="28"/>
        </w:rPr>
      </w:pPr>
    </w:p>
    <w:p w:rsidR="00077B7A" w:rsidRDefault="00077B7A" w:rsidP="00791519">
      <w:pPr>
        <w:pStyle w:val="Default"/>
        <w:ind w:firstLine="720"/>
        <w:jc w:val="center"/>
        <w:rPr>
          <w:bCs/>
          <w:sz w:val="28"/>
          <w:szCs w:val="28"/>
        </w:rPr>
      </w:pPr>
      <w:r w:rsidRPr="00791519">
        <w:rPr>
          <w:bCs/>
          <w:sz w:val="28"/>
          <w:szCs w:val="28"/>
        </w:rPr>
        <w:t>III. Административные процедуры</w:t>
      </w:r>
    </w:p>
    <w:p w:rsidR="00791519" w:rsidRPr="00854485" w:rsidRDefault="00791519" w:rsidP="00791519">
      <w:pPr>
        <w:pStyle w:val="Default"/>
        <w:ind w:firstLine="720"/>
        <w:jc w:val="center"/>
        <w:rPr>
          <w:color w:val="FF0000"/>
          <w:sz w:val="28"/>
          <w:szCs w:val="28"/>
        </w:rPr>
      </w:pPr>
    </w:p>
    <w:p w:rsidR="00077B7A" w:rsidRPr="00791519" w:rsidRDefault="00854485" w:rsidP="006F5FB6">
      <w:pPr>
        <w:pStyle w:val="Default"/>
        <w:jc w:val="both"/>
        <w:rPr>
          <w:bCs/>
          <w:sz w:val="28"/>
          <w:szCs w:val="28"/>
        </w:rPr>
      </w:pPr>
      <w:r>
        <w:rPr>
          <w:bCs/>
          <w:sz w:val="28"/>
          <w:szCs w:val="28"/>
        </w:rPr>
        <w:t xml:space="preserve">16. </w:t>
      </w:r>
      <w:r w:rsidR="00077B7A" w:rsidRPr="00791519">
        <w:rPr>
          <w:bCs/>
          <w:sz w:val="28"/>
          <w:szCs w:val="28"/>
        </w:rPr>
        <w:t>Описание последовательности действий при предоставлении муниципальной услуги</w:t>
      </w:r>
    </w:p>
    <w:p w:rsidR="00077B7A" w:rsidRPr="00791519" w:rsidRDefault="00854485" w:rsidP="00077B7A">
      <w:pPr>
        <w:pStyle w:val="Default"/>
        <w:ind w:firstLine="720"/>
        <w:jc w:val="both"/>
        <w:rPr>
          <w:sz w:val="28"/>
          <w:szCs w:val="28"/>
        </w:rPr>
      </w:pPr>
      <w:r>
        <w:rPr>
          <w:sz w:val="28"/>
          <w:szCs w:val="28"/>
        </w:rPr>
        <w:t xml:space="preserve">- </w:t>
      </w:r>
      <w:r w:rsidR="00077B7A" w:rsidRPr="00791519">
        <w:rPr>
          <w:sz w:val="28"/>
          <w:szCs w:val="28"/>
        </w:rPr>
        <w:t xml:space="preserve">Предоставление муниципальной услуги включает в себя следующие административные процедуры: </w:t>
      </w:r>
    </w:p>
    <w:p w:rsidR="00077B7A" w:rsidRPr="00791519" w:rsidRDefault="00854485" w:rsidP="00077B7A">
      <w:pPr>
        <w:pStyle w:val="a3"/>
        <w:ind w:firstLine="709"/>
        <w:rPr>
          <w:b w:val="0"/>
          <w:iCs/>
          <w:color w:val="000000"/>
          <w:szCs w:val="28"/>
        </w:rPr>
      </w:pPr>
      <w:r>
        <w:rPr>
          <w:b w:val="0"/>
          <w:iCs/>
          <w:color w:val="000000"/>
          <w:szCs w:val="28"/>
        </w:rPr>
        <w:t xml:space="preserve">- </w:t>
      </w:r>
      <w:r w:rsidR="00077B7A" w:rsidRPr="00791519">
        <w:rPr>
          <w:b w:val="0"/>
          <w:iCs/>
          <w:color w:val="000000"/>
          <w:szCs w:val="28"/>
        </w:rPr>
        <w:t>приём от заявителя документов, необходимых для предоставления земельных участков для целей, не связанных со строительством;</w:t>
      </w:r>
    </w:p>
    <w:p w:rsidR="00077B7A" w:rsidRPr="00791519" w:rsidRDefault="00854485" w:rsidP="00077B7A">
      <w:pPr>
        <w:pStyle w:val="a3"/>
        <w:ind w:firstLine="709"/>
        <w:rPr>
          <w:b w:val="0"/>
          <w:iCs/>
          <w:color w:val="000000"/>
          <w:szCs w:val="28"/>
        </w:rPr>
      </w:pPr>
      <w:r>
        <w:rPr>
          <w:b w:val="0"/>
          <w:iCs/>
          <w:color w:val="000000"/>
          <w:szCs w:val="28"/>
        </w:rPr>
        <w:t xml:space="preserve">- </w:t>
      </w:r>
      <w:r w:rsidR="00077B7A" w:rsidRPr="00791519">
        <w:rPr>
          <w:b w:val="0"/>
          <w:iCs/>
          <w:color w:val="000000"/>
          <w:szCs w:val="28"/>
        </w:rPr>
        <w:t>первичная проверка принятых от заявителя документов о предоставлении муниципальной услуги;</w:t>
      </w:r>
    </w:p>
    <w:p w:rsidR="00077B7A" w:rsidRPr="00791519" w:rsidRDefault="00854485" w:rsidP="00077B7A">
      <w:pPr>
        <w:pStyle w:val="a3"/>
        <w:ind w:firstLine="709"/>
        <w:rPr>
          <w:b w:val="0"/>
          <w:iCs/>
          <w:color w:val="000000"/>
          <w:szCs w:val="28"/>
        </w:rPr>
      </w:pPr>
      <w:r>
        <w:rPr>
          <w:b w:val="0"/>
          <w:iCs/>
          <w:color w:val="000000"/>
          <w:szCs w:val="28"/>
        </w:rPr>
        <w:t xml:space="preserve">- </w:t>
      </w:r>
      <w:r w:rsidR="00077B7A" w:rsidRPr="00791519">
        <w:rPr>
          <w:b w:val="0"/>
          <w:iCs/>
          <w:color w:val="000000"/>
          <w:szCs w:val="28"/>
        </w:rPr>
        <w:t>направление на исполнение;</w:t>
      </w:r>
    </w:p>
    <w:p w:rsidR="00077B7A" w:rsidRPr="00791519" w:rsidRDefault="00854485" w:rsidP="00077B7A">
      <w:pPr>
        <w:pStyle w:val="a3"/>
        <w:ind w:firstLine="709"/>
        <w:rPr>
          <w:b w:val="0"/>
          <w:iCs/>
          <w:color w:val="000000"/>
          <w:szCs w:val="28"/>
        </w:rPr>
      </w:pPr>
      <w:r>
        <w:rPr>
          <w:b w:val="0"/>
          <w:iCs/>
          <w:color w:val="000000"/>
          <w:szCs w:val="28"/>
        </w:rPr>
        <w:t xml:space="preserve">- </w:t>
      </w:r>
      <w:r w:rsidR="00077B7A" w:rsidRPr="00791519">
        <w:rPr>
          <w:b w:val="0"/>
          <w:iCs/>
          <w:color w:val="000000"/>
          <w:szCs w:val="28"/>
        </w:rPr>
        <w:t>оформление отказа в предоставлении Муниципальной услуги при наличии оснований;</w:t>
      </w:r>
    </w:p>
    <w:p w:rsidR="00077B7A" w:rsidRPr="00791519" w:rsidRDefault="00854485" w:rsidP="00077B7A">
      <w:pPr>
        <w:pStyle w:val="a3"/>
        <w:ind w:firstLine="709"/>
        <w:rPr>
          <w:b w:val="0"/>
          <w:iCs/>
          <w:color w:val="000000"/>
          <w:szCs w:val="28"/>
        </w:rPr>
      </w:pPr>
      <w:r>
        <w:rPr>
          <w:b w:val="0"/>
          <w:iCs/>
          <w:color w:val="000000"/>
          <w:szCs w:val="28"/>
        </w:rPr>
        <w:t xml:space="preserve">- </w:t>
      </w:r>
      <w:r w:rsidR="00077B7A" w:rsidRPr="00791519">
        <w:rPr>
          <w:b w:val="0"/>
          <w:iCs/>
          <w:color w:val="000000"/>
          <w:szCs w:val="28"/>
        </w:rPr>
        <w:t>подготовка аукциона или публикация объявления о наличии земельного участка, с указанием местоположения земельного участка, его площади, разрешенного использования в периодическом печатном издании;</w:t>
      </w:r>
    </w:p>
    <w:p w:rsidR="00077B7A" w:rsidRPr="00791519" w:rsidRDefault="00854485" w:rsidP="00077B7A">
      <w:pPr>
        <w:pStyle w:val="a3"/>
        <w:ind w:firstLine="709"/>
        <w:rPr>
          <w:b w:val="0"/>
          <w:iCs/>
          <w:color w:val="000000"/>
          <w:szCs w:val="28"/>
        </w:rPr>
      </w:pPr>
      <w:r>
        <w:rPr>
          <w:b w:val="0"/>
          <w:iCs/>
          <w:color w:val="000000"/>
          <w:szCs w:val="28"/>
        </w:rPr>
        <w:t xml:space="preserve">- </w:t>
      </w:r>
      <w:r w:rsidR="00077B7A" w:rsidRPr="00791519">
        <w:rPr>
          <w:b w:val="0"/>
          <w:iCs/>
          <w:color w:val="000000"/>
          <w:szCs w:val="28"/>
        </w:rPr>
        <w:t>прием заявлений для предоставления земельного участка в аренду в собственность за плату;</w:t>
      </w:r>
    </w:p>
    <w:p w:rsidR="00077B7A" w:rsidRPr="00791519" w:rsidRDefault="00854485" w:rsidP="00077B7A">
      <w:pPr>
        <w:pStyle w:val="a3"/>
        <w:ind w:firstLine="709"/>
        <w:rPr>
          <w:b w:val="0"/>
          <w:iCs/>
          <w:color w:val="000000"/>
          <w:szCs w:val="28"/>
        </w:rPr>
      </w:pPr>
      <w:r>
        <w:rPr>
          <w:b w:val="0"/>
          <w:iCs/>
          <w:color w:val="000000"/>
          <w:szCs w:val="28"/>
        </w:rPr>
        <w:t xml:space="preserve">- </w:t>
      </w:r>
      <w:r w:rsidR="00077B7A" w:rsidRPr="00791519">
        <w:rPr>
          <w:b w:val="0"/>
          <w:iCs/>
          <w:color w:val="000000"/>
          <w:szCs w:val="28"/>
        </w:rPr>
        <w:t>изготовление схемы;</w:t>
      </w:r>
    </w:p>
    <w:p w:rsidR="00077B7A" w:rsidRPr="00791519" w:rsidRDefault="00854485" w:rsidP="00077B7A">
      <w:pPr>
        <w:pStyle w:val="a3"/>
        <w:ind w:firstLine="709"/>
        <w:rPr>
          <w:b w:val="0"/>
          <w:iCs/>
          <w:color w:val="000000"/>
          <w:szCs w:val="28"/>
        </w:rPr>
      </w:pPr>
      <w:r>
        <w:rPr>
          <w:b w:val="0"/>
          <w:iCs/>
          <w:color w:val="000000"/>
          <w:szCs w:val="28"/>
        </w:rPr>
        <w:t xml:space="preserve">- </w:t>
      </w:r>
      <w:r w:rsidR="00077B7A" w:rsidRPr="00791519">
        <w:rPr>
          <w:b w:val="0"/>
          <w:iCs/>
          <w:color w:val="000000"/>
          <w:szCs w:val="28"/>
        </w:rPr>
        <w:t>утверждение и выдача заявителю схемы расположения земельного участка на кадастровом плане или кадастровой карте соответствующей территории, если подано одно заявление;</w:t>
      </w:r>
    </w:p>
    <w:p w:rsidR="00077B7A" w:rsidRPr="00791519" w:rsidRDefault="00854485" w:rsidP="00077B7A">
      <w:pPr>
        <w:pStyle w:val="a3"/>
        <w:ind w:firstLine="709"/>
        <w:rPr>
          <w:b w:val="0"/>
          <w:iCs/>
          <w:color w:val="000000"/>
          <w:szCs w:val="28"/>
        </w:rPr>
      </w:pPr>
      <w:r>
        <w:rPr>
          <w:b w:val="0"/>
          <w:iCs/>
          <w:color w:val="000000"/>
          <w:szCs w:val="28"/>
        </w:rPr>
        <w:t xml:space="preserve">- </w:t>
      </w:r>
      <w:r w:rsidR="00077B7A" w:rsidRPr="00791519">
        <w:rPr>
          <w:b w:val="0"/>
          <w:iCs/>
          <w:color w:val="000000"/>
          <w:szCs w:val="28"/>
        </w:rPr>
        <w:t>предоставление заявителем кадастрового плана земельного участка;</w:t>
      </w:r>
    </w:p>
    <w:p w:rsidR="00077B7A" w:rsidRDefault="00854485" w:rsidP="00077B7A">
      <w:pPr>
        <w:pStyle w:val="a3"/>
        <w:ind w:firstLine="709"/>
        <w:rPr>
          <w:b w:val="0"/>
          <w:iCs/>
          <w:color w:val="000000"/>
          <w:szCs w:val="28"/>
        </w:rPr>
      </w:pPr>
      <w:proofErr w:type="gramStart"/>
      <w:r>
        <w:rPr>
          <w:b w:val="0"/>
          <w:iCs/>
          <w:color w:val="000000"/>
          <w:szCs w:val="28"/>
        </w:rPr>
        <w:t xml:space="preserve">- </w:t>
      </w:r>
      <w:r w:rsidR="00077B7A" w:rsidRPr="00791519">
        <w:rPr>
          <w:b w:val="0"/>
          <w:iCs/>
          <w:color w:val="000000"/>
          <w:szCs w:val="28"/>
        </w:rPr>
        <w:t xml:space="preserve">принятие решения о предоставлении земельного участка и заключение договоров аренды или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 808 от 11 ноября </w:t>
      </w:r>
      <w:smartTag w:uri="urn:schemas-microsoft-com:office:smarttags" w:element="metricconverter">
        <w:smartTagPr>
          <w:attr w:name="ProductID" w:val="2002 г"/>
        </w:smartTagPr>
        <w:r w:rsidR="00077B7A" w:rsidRPr="00791519">
          <w:rPr>
            <w:b w:val="0"/>
            <w:iCs/>
            <w:color w:val="000000"/>
            <w:szCs w:val="28"/>
          </w:rPr>
          <w:t>2002 г</w:t>
        </w:r>
      </w:smartTag>
      <w:r w:rsidR="00077B7A" w:rsidRPr="00791519">
        <w:rPr>
          <w:b w:val="0"/>
          <w:iCs/>
          <w:color w:val="000000"/>
          <w:szCs w:val="28"/>
        </w:rPr>
        <w:t>.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roofErr w:type="gramEnd"/>
      <w:r w:rsidR="00077B7A" w:rsidRPr="00791519">
        <w:rPr>
          <w:b w:val="0"/>
          <w:iCs/>
          <w:color w:val="000000"/>
          <w:szCs w:val="28"/>
        </w:rPr>
        <w:t>» (в случае поступления по результатам публикации двух или более заявок).</w:t>
      </w:r>
    </w:p>
    <w:p w:rsidR="006F5FB6" w:rsidRPr="00D6399A" w:rsidRDefault="006F5FB6" w:rsidP="006F5FB6">
      <w:pPr>
        <w:spacing w:after="0" w:line="240" w:lineRule="auto"/>
        <w:ind w:firstLine="708"/>
        <w:jc w:val="both"/>
        <w:rPr>
          <w:rFonts w:ascii="Times New Roman" w:eastAsia="Times New Roman" w:hAnsi="Times New Roman" w:cs="Times New Roman"/>
          <w:sz w:val="28"/>
          <w:szCs w:val="28"/>
        </w:rPr>
      </w:pPr>
      <w:r w:rsidRPr="00D6399A">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6F5FB6" w:rsidRPr="00D6399A" w:rsidRDefault="006F5FB6" w:rsidP="006F5FB6">
      <w:pPr>
        <w:spacing w:after="0" w:line="240" w:lineRule="auto"/>
        <w:ind w:firstLine="708"/>
        <w:jc w:val="both"/>
        <w:rPr>
          <w:rFonts w:ascii="Times New Roman" w:eastAsia="Times New Roman" w:hAnsi="Times New Roman" w:cs="Times New Roman"/>
          <w:sz w:val="28"/>
          <w:szCs w:val="28"/>
        </w:rPr>
      </w:pPr>
      <w:r w:rsidRPr="00D6399A">
        <w:rPr>
          <w:rFonts w:ascii="Times New Roman" w:eastAsia="Times New Roman" w:hAnsi="Times New Roman" w:cs="Times New Roman"/>
          <w:sz w:val="28"/>
          <w:szCs w:val="28"/>
        </w:rPr>
        <w:t>1) при наличии хотя бы одного из указанных оснований должностное лицо администрации Самбекского сельского поселения в течени</w:t>
      </w:r>
      <w:proofErr w:type="gramStart"/>
      <w:r w:rsidRPr="00D6399A">
        <w:rPr>
          <w:rFonts w:ascii="Times New Roman" w:eastAsia="Times New Roman" w:hAnsi="Times New Roman" w:cs="Times New Roman"/>
          <w:sz w:val="28"/>
          <w:szCs w:val="28"/>
        </w:rPr>
        <w:t>и</w:t>
      </w:r>
      <w:proofErr w:type="gramEnd"/>
      <w:r w:rsidRPr="00D6399A">
        <w:rPr>
          <w:rFonts w:ascii="Times New Roman" w:eastAsia="Times New Roman" w:hAnsi="Times New Roman" w:cs="Times New Roman"/>
          <w:sz w:val="28"/>
          <w:szCs w:val="28"/>
        </w:rPr>
        <w:t xml:space="preserve"> 5 дней подготавливает письмо о невозможности приема документов от заявителя;</w:t>
      </w:r>
    </w:p>
    <w:p w:rsidR="006F5FB6" w:rsidRPr="00D6399A" w:rsidRDefault="006F5FB6" w:rsidP="006F5FB6">
      <w:pPr>
        <w:spacing w:after="0" w:line="240" w:lineRule="auto"/>
        <w:ind w:firstLine="708"/>
        <w:jc w:val="both"/>
        <w:rPr>
          <w:rFonts w:ascii="Times New Roman" w:eastAsia="Times New Roman" w:hAnsi="Times New Roman" w:cs="Times New Roman"/>
          <w:sz w:val="28"/>
          <w:szCs w:val="28"/>
        </w:rPr>
      </w:pPr>
      <w:r w:rsidRPr="00D6399A">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официального сайта администрации Самбекского сельского поселения  заявителю будет представлена информация о ходе выполнения указанного запроса.</w:t>
      </w:r>
    </w:p>
    <w:p w:rsidR="006F5FB6" w:rsidRPr="00D6399A" w:rsidRDefault="006F5FB6" w:rsidP="006F5FB6">
      <w:pPr>
        <w:pStyle w:val="Default"/>
        <w:jc w:val="both"/>
        <w:rPr>
          <w:bCs/>
          <w:sz w:val="28"/>
          <w:szCs w:val="28"/>
        </w:rPr>
      </w:pPr>
      <w:r w:rsidRPr="00D6399A">
        <w:rPr>
          <w:bCs/>
          <w:sz w:val="28"/>
          <w:szCs w:val="28"/>
        </w:rPr>
        <w:t>Выдача результата предоставления услуги осуществляется способом, указанным в заявлении о предоставлении услуги».</w:t>
      </w:r>
    </w:p>
    <w:p w:rsidR="00077B7A" w:rsidRPr="00791519" w:rsidRDefault="00854485" w:rsidP="006F5FB6">
      <w:pPr>
        <w:pStyle w:val="Default"/>
        <w:jc w:val="both"/>
        <w:rPr>
          <w:color w:val="auto"/>
          <w:sz w:val="28"/>
          <w:szCs w:val="28"/>
        </w:rPr>
      </w:pPr>
      <w:r w:rsidRPr="00854485">
        <w:rPr>
          <w:color w:val="FF0000"/>
          <w:sz w:val="28"/>
          <w:szCs w:val="28"/>
        </w:rPr>
        <w:t>17</w:t>
      </w:r>
      <w:r>
        <w:rPr>
          <w:sz w:val="28"/>
          <w:szCs w:val="28"/>
        </w:rPr>
        <w:t>.</w:t>
      </w:r>
      <w:r w:rsidR="00077B7A" w:rsidRPr="00791519">
        <w:rPr>
          <w:sz w:val="28"/>
          <w:szCs w:val="28"/>
        </w:rPr>
        <w:t xml:space="preserve">Форма заявления представлена в </w:t>
      </w:r>
      <w:r w:rsidR="00077B7A" w:rsidRPr="00791519">
        <w:rPr>
          <w:color w:val="auto"/>
          <w:sz w:val="28"/>
          <w:szCs w:val="28"/>
        </w:rPr>
        <w:t>приложении № 1</w:t>
      </w:r>
    </w:p>
    <w:p w:rsidR="00077B7A" w:rsidRPr="00791519" w:rsidRDefault="00854485" w:rsidP="006F5FB6">
      <w:pPr>
        <w:pStyle w:val="Default"/>
        <w:jc w:val="both"/>
        <w:rPr>
          <w:color w:val="auto"/>
          <w:sz w:val="28"/>
          <w:szCs w:val="28"/>
        </w:rPr>
      </w:pPr>
      <w:r w:rsidRPr="00854485">
        <w:rPr>
          <w:color w:val="FF0000"/>
          <w:sz w:val="28"/>
          <w:szCs w:val="28"/>
        </w:rPr>
        <w:t>18.</w:t>
      </w:r>
      <w:r w:rsidR="00077B7A" w:rsidRPr="00791519">
        <w:rPr>
          <w:sz w:val="28"/>
          <w:szCs w:val="28"/>
        </w:rPr>
        <w:t xml:space="preserve"> Блок-схема предоставления муниципальной услуги представлена в </w:t>
      </w:r>
      <w:r w:rsidR="00077B7A" w:rsidRPr="00791519">
        <w:rPr>
          <w:color w:val="auto"/>
          <w:sz w:val="28"/>
          <w:szCs w:val="28"/>
        </w:rPr>
        <w:t xml:space="preserve">приложении №2. </w:t>
      </w:r>
    </w:p>
    <w:p w:rsidR="00791519" w:rsidRPr="00791519" w:rsidRDefault="00791519" w:rsidP="00077B7A">
      <w:pPr>
        <w:pStyle w:val="Default"/>
        <w:ind w:firstLine="720"/>
        <w:jc w:val="both"/>
        <w:rPr>
          <w:color w:val="auto"/>
          <w:sz w:val="28"/>
          <w:szCs w:val="28"/>
        </w:rPr>
      </w:pPr>
    </w:p>
    <w:p w:rsidR="00077B7A" w:rsidRPr="00791519" w:rsidRDefault="00077B7A" w:rsidP="001951EF">
      <w:pPr>
        <w:pStyle w:val="Default"/>
        <w:ind w:firstLine="720"/>
        <w:jc w:val="center"/>
        <w:rPr>
          <w:bCs/>
          <w:sz w:val="28"/>
          <w:szCs w:val="28"/>
        </w:rPr>
      </w:pPr>
      <w:r w:rsidRPr="00791519">
        <w:rPr>
          <w:bCs/>
          <w:sz w:val="28"/>
          <w:szCs w:val="28"/>
        </w:rPr>
        <w:t>IV. Порядок и формы контроля</w:t>
      </w:r>
    </w:p>
    <w:p w:rsidR="00077B7A" w:rsidRDefault="00077B7A" w:rsidP="00571C1A">
      <w:pPr>
        <w:pStyle w:val="Default"/>
        <w:ind w:firstLine="720"/>
        <w:jc w:val="center"/>
        <w:rPr>
          <w:bCs/>
          <w:sz w:val="28"/>
          <w:szCs w:val="28"/>
        </w:rPr>
      </w:pPr>
      <w:r w:rsidRPr="00791519">
        <w:rPr>
          <w:bCs/>
          <w:sz w:val="28"/>
          <w:szCs w:val="28"/>
        </w:rPr>
        <w:t>за предоставлением муниципальной услуги</w:t>
      </w:r>
    </w:p>
    <w:p w:rsidR="00571C1A" w:rsidRPr="00791519" w:rsidRDefault="00571C1A" w:rsidP="00571C1A">
      <w:pPr>
        <w:pStyle w:val="Default"/>
        <w:ind w:firstLine="720"/>
        <w:jc w:val="center"/>
        <w:rPr>
          <w:bCs/>
          <w:sz w:val="28"/>
          <w:szCs w:val="28"/>
        </w:rPr>
      </w:pPr>
    </w:p>
    <w:p w:rsidR="00E80AB6" w:rsidRDefault="002A7975" w:rsidP="006F5FB6">
      <w:pPr>
        <w:pStyle w:val="Default"/>
        <w:jc w:val="both"/>
        <w:rPr>
          <w:sz w:val="28"/>
          <w:szCs w:val="28"/>
        </w:rPr>
      </w:pPr>
      <w:r w:rsidRPr="002A7975">
        <w:rPr>
          <w:color w:val="FF0000"/>
          <w:sz w:val="28"/>
          <w:szCs w:val="28"/>
        </w:rPr>
        <w:t>19</w:t>
      </w:r>
      <w:r>
        <w:rPr>
          <w:sz w:val="28"/>
          <w:szCs w:val="28"/>
        </w:rPr>
        <w:t>.</w:t>
      </w:r>
      <w:r w:rsidR="00077B7A" w:rsidRPr="00791519">
        <w:rPr>
          <w:sz w:val="28"/>
          <w:szCs w:val="28"/>
        </w:rPr>
        <w:t xml:space="preserve">Текущий </w:t>
      </w:r>
      <w:proofErr w:type="gramStart"/>
      <w:r w:rsidR="00077B7A" w:rsidRPr="00791519">
        <w:rPr>
          <w:sz w:val="28"/>
          <w:szCs w:val="28"/>
        </w:rPr>
        <w:t>контроль за</w:t>
      </w:r>
      <w:proofErr w:type="gramEnd"/>
      <w:r w:rsidR="00077B7A" w:rsidRPr="00791519">
        <w:rPr>
          <w:sz w:val="28"/>
          <w:szCs w:val="28"/>
        </w:rPr>
        <w:t xml:space="preserve"> соблюдением настоящего Административного регламента </w:t>
      </w:r>
      <w:r w:rsidR="00077B7A" w:rsidRPr="00791519">
        <w:rPr>
          <w:bCs/>
          <w:sz w:val="28"/>
          <w:szCs w:val="28"/>
        </w:rPr>
        <w:t>осуществляется</w:t>
      </w:r>
      <w:r w:rsidR="00077B7A" w:rsidRPr="00791519">
        <w:rPr>
          <w:sz w:val="28"/>
          <w:szCs w:val="28"/>
        </w:rPr>
        <w:t xml:space="preserve"> главой</w:t>
      </w:r>
      <w:r w:rsidR="00E4232B">
        <w:rPr>
          <w:sz w:val="28"/>
          <w:szCs w:val="28"/>
        </w:rPr>
        <w:t xml:space="preserve"> Администрации</w:t>
      </w:r>
      <w:r w:rsidR="00077B7A" w:rsidRPr="00791519">
        <w:rPr>
          <w:sz w:val="28"/>
          <w:szCs w:val="28"/>
        </w:rPr>
        <w:t xml:space="preserve"> </w:t>
      </w:r>
      <w:r w:rsidR="009B288D" w:rsidRPr="00791519">
        <w:rPr>
          <w:sz w:val="28"/>
          <w:szCs w:val="28"/>
        </w:rPr>
        <w:t xml:space="preserve"> Самбекского </w:t>
      </w:r>
      <w:r w:rsidR="00077B7A" w:rsidRPr="00791519">
        <w:rPr>
          <w:sz w:val="28"/>
          <w:szCs w:val="28"/>
        </w:rPr>
        <w:t xml:space="preserve"> сельского поселения</w:t>
      </w:r>
      <w:r w:rsidR="00452474">
        <w:rPr>
          <w:sz w:val="28"/>
          <w:szCs w:val="28"/>
        </w:rPr>
        <w:t xml:space="preserve"> </w:t>
      </w:r>
      <w:r w:rsidR="00077B7A" w:rsidRPr="00791519">
        <w:rPr>
          <w:sz w:val="28"/>
          <w:szCs w:val="28"/>
        </w:rPr>
        <w:t xml:space="preserve">путем проведения проверок соблюдения и исполнения уполномоченными сотрудниками настоящего Административного регламента. Текущий </w:t>
      </w:r>
      <w:proofErr w:type="gramStart"/>
      <w:r w:rsidR="00077B7A" w:rsidRPr="00791519">
        <w:rPr>
          <w:sz w:val="28"/>
          <w:szCs w:val="28"/>
        </w:rPr>
        <w:t>контроль за</w:t>
      </w:r>
      <w:proofErr w:type="gramEnd"/>
      <w:r w:rsidR="00077B7A" w:rsidRPr="00791519">
        <w:rPr>
          <w:sz w:val="28"/>
          <w:szCs w:val="28"/>
        </w:rPr>
        <w:t xml:space="preserve"> предоставлением муниципальной услуги осуществляется на постоянной основе.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6F5FB6" w:rsidRDefault="006F5FB6" w:rsidP="006F5FB6">
      <w:pPr>
        <w:pStyle w:val="Default"/>
        <w:jc w:val="both"/>
        <w:rPr>
          <w:sz w:val="28"/>
          <w:szCs w:val="28"/>
        </w:rPr>
      </w:pPr>
    </w:p>
    <w:p w:rsidR="00077B7A" w:rsidRPr="00791519" w:rsidRDefault="00E80AB6" w:rsidP="006F5FB6">
      <w:pPr>
        <w:pStyle w:val="Default"/>
        <w:jc w:val="both"/>
        <w:rPr>
          <w:sz w:val="28"/>
          <w:szCs w:val="28"/>
        </w:rPr>
      </w:pPr>
      <w:r>
        <w:rPr>
          <w:sz w:val="28"/>
          <w:szCs w:val="28"/>
        </w:rPr>
        <w:t>20.</w:t>
      </w:r>
      <w:r w:rsidR="00077B7A" w:rsidRPr="00791519">
        <w:rPr>
          <w:sz w:val="28"/>
          <w:szCs w:val="28"/>
        </w:rPr>
        <w:t xml:space="preserve">Проверки полноты и качества предоставления муниципальной услуги осуществляются на основании актов Администрации </w:t>
      </w:r>
      <w:r w:rsidR="009B288D" w:rsidRPr="00791519">
        <w:rPr>
          <w:sz w:val="28"/>
          <w:szCs w:val="28"/>
        </w:rPr>
        <w:t xml:space="preserve"> Самбекского </w:t>
      </w:r>
      <w:r w:rsidR="00077B7A" w:rsidRPr="00791519">
        <w:rPr>
          <w:sz w:val="28"/>
          <w:szCs w:val="28"/>
        </w:rPr>
        <w:t xml:space="preserve"> сельского поселения. </w:t>
      </w:r>
      <w:proofErr w:type="gramStart"/>
      <w:r w:rsidR="00077B7A" w:rsidRPr="00791519">
        <w:rPr>
          <w:sz w:val="28"/>
          <w:szCs w:val="28"/>
        </w:rPr>
        <w:t xml:space="preserve">Проверки могут быть плановыми (осуществляться на основании полугодовых или годовых планов работы Администрации </w:t>
      </w:r>
      <w:r w:rsidR="009B288D" w:rsidRPr="00791519">
        <w:rPr>
          <w:sz w:val="28"/>
          <w:szCs w:val="28"/>
        </w:rPr>
        <w:t xml:space="preserve"> Самбекского </w:t>
      </w:r>
      <w:r w:rsidR="00077B7A" w:rsidRPr="00791519">
        <w:rPr>
          <w:sz w:val="28"/>
          <w:szCs w:val="28"/>
        </w:rPr>
        <w:t xml:space="preserve"> сельского поселения </w:t>
      </w:r>
      <w:proofErr w:type="spellStart"/>
      <w:r w:rsidR="00077B7A" w:rsidRPr="00791519">
        <w:rPr>
          <w:sz w:val="28"/>
          <w:szCs w:val="28"/>
        </w:rPr>
        <w:t>Неклиновского</w:t>
      </w:r>
      <w:proofErr w:type="spellEnd"/>
      <w:r w:rsidR="00077B7A" w:rsidRPr="00791519">
        <w:rPr>
          <w:sz w:val="28"/>
          <w:szCs w:val="28"/>
        </w:rPr>
        <w:t xml:space="preserve"> района</w:t>
      </w:r>
      <w:r w:rsidR="00077B7A" w:rsidRPr="00791519">
        <w:rPr>
          <w:i/>
          <w:iCs/>
          <w:sz w:val="28"/>
          <w:szCs w:val="28"/>
        </w:rPr>
        <w:t xml:space="preserve"> </w:t>
      </w:r>
      <w:r w:rsidR="00077B7A" w:rsidRPr="00791519">
        <w:rPr>
          <w:sz w:val="28"/>
          <w:szCs w:val="28"/>
        </w:rPr>
        <w:t xml:space="preserve">и внеплановыми. </w:t>
      </w:r>
      <w:proofErr w:type="gramEnd"/>
    </w:p>
    <w:p w:rsidR="00077B7A" w:rsidRPr="00791519" w:rsidRDefault="00077B7A" w:rsidP="00077B7A">
      <w:pPr>
        <w:pStyle w:val="Default"/>
        <w:ind w:firstLine="720"/>
        <w:jc w:val="both"/>
        <w:rPr>
          <w:sz w:val="28"/>
          <w:szCs w:val="28"/>
        </w:rPr>
      </w:pPr>
      <w:r w:rsidRPr="00791519">
        <w:rPr>
          <w:sz w:val="28"/>
          <w:szCs w:val="28"/>
        </w:rPr>
        <w:t xml:space="preserve">Решение о проведении внеплановой проверки полноты и качества предоставления муниципальной услуги принимается в следующих случаях: </w:t>
      </w:r>
    </w:p>
    <w:p w:rsidR="00077B7A" w:rsidRPr="00791519" w:rsidRDefault="00E80AB6" w:rsidP="00077B7A">
      <w:pPr>
        <w:pStyle w:val="Default"/>
        <w:ind w:firstLine="720"/>
        <w:jc w:val="both"/>
        <w:rPr>
          <w:sz w:val="28"/>
          <w:szCs w:val="28"/>
        </w:rPr>
      </w:pPr>
      <w:r>
        <w:rPr>
          <w:sz w:val="28"/>
          <w:szCs w:val="28"/>
        </w:rPr>
        <w:t xml:space="preserve">- </w:t>
      </w:r>
      <w:r w:rsidR="00077B7A" w:rsidRPr="00791519">
        <w:rPr>
          <w:sz w:val="28"/>
          <w:szCs w:val="28"/>
        </w:rPr>
        <w:t xml:space="preserve">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077B7A" w:rsidRPr="00791519" w:rsidRDefault="00E80AB6" w:rsidP="00077B7A">
      <w:pPr>
        <w:pStyle w:val="Default"/>
        <w:ind w:firstLine="720"/>
        <w:jc w:val="both"/>
        <w:rPr>
          <w:sz w:val="28"/>
          <w:szCs w:val="28"/>
        </w:rPr>
      </w:pPr>
      <w:r>
        <w:rPr>
          <w:sz w:val="28"/>
          <w:szCs w:val="28"/>
        </w:rPr>
        <w:t xml:space="preserve">- </w:t>
      </w:r>
      <w:r w:rsidR="00077B7A" w:rsidRPr="00791519">
        <w:rPr>
          <w:sz w:val="28"/>
          <w:szCs w:val="28"/>
        </w:rPr>
        <w:t xml:space="preserve">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077B7A" w:rsidRPr="00791519" w:rsidRDefault="00077B7A" w:rsidP="00077B7A">
      <w:pPr>
        <w:pStyle w:val="Default"/>
        <w:ind w:firstLine="720"/>
        <w:jc w:val="both"/>
        <w:rPr>
          <w:sz w:val="28"/>
          <w:szCs w:val="28"/>
        </w:rPr>
      </w:pPr>
      <w:r w:rsidRPr="00791519">
        <w:rPr>
          <w:sz w:val="28"/>
          <w:szCs w:val="28"/>
        </w:rPr>
        <w:t xml:space="preserve">Результаты проверки полноты и качества предоставления муниципальной услуги оформляются актом, в котором отмечаются выявленные недостатки </w:t>
      </w:r>
      <w:r w:rsidR="00E80AB6">
        <w:rPr>
          <w:sz w:val="28"/>
          <w:szCs w:val="28"/>
        </w:rPr>
        <w:t>и предложения по их устранению.</w:t>
      </w:r>
      <w:r w:rsidRPr="00791519">
        <w:rPr>
          <w:sz w:val="28"/>
          <w:szCs w:val="28"/>
        </w:rPr>
        <w:t xml:space="preserve">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6F5FB6" w:rsidRDefault="006F5FB6" w:rsidP="006F5FB6">
      <w:pPr>
        <w:pStyle w:val="Default"/>
        <w:jc w:val="both"/>
        <w:rPr>
          <w:sz w:val="28"/>
          <w:szCs w:val="28"/>
        </w:rPr>
      </w:pPr>
    </w:p>
    <w:p w:rsidR="00077B7A" w:rsidRDefault="00E80AB6" w:rsidP="006F5FB6">
      <w:pPr>
        <w:pStyle w:val="Default"/>
        <w:jc w:val="both"/>
        <w:rPr>
          <w:sz w:val="28"/>
          <w:szCs w:val="28"/>
        </w:rPr>
      </w:pPr>
      <w:r>
        <w:rPr>
          <w:sz w:val="28"/>
          <w:szCs w:val="28"/>
        </w:rPr>
        <w:t>21.</w:t>
      </w:r>
      <w:proofErr w:type="gramStart"/>
      <w:r w:rsidR="00077B7A" w:rsidRPr="00791519">
        <w:rPr>
          <w:sz w:val="28"/>
          <w:szCs w:val="28"/>
        </w:rPr>
        <w:t>Контроль за</w:t>
      </w:r>
      <w:proofErr w:type="gramEnd"/>
      <w:r w:rsidR="00077B7A" w:rsidRPr="00791519">
        <w:rPr>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571C1A" w:rsidRDefault="00571C1A" w:rsidP="00571C1A">
      <w:pPr>
        <w:autoSpaceDE w:val="0"/>
        <w:ind w:firstLine="567"/>
        <w:jc w:val="center"/>
        <w:rPr>
          <w:sz w:val="28"/>
          <w:szCs w:val="28"/>
          <w:u w:val="single"/>
        </w:rPr>
      </w:pPr>
    </w:p>
    <w:p w:rsidR="00571C1A" w:rsidRPr="00571C1A" w:rsidRDefault="00571C1A" w:rsidP="00571C1A">
      <w:pPr>
        <w:autoSpaceDE w:val="0"/>
        <w:ind w:firstLine="567"/>
        <w:jc w:val="center"/>
        <w:rPr>
          <w:sz w:val="28"/>
          <w:szCs w:val="28"/>
        </w:rPr>
      </w:pPr>
      <w:proofErr w:type="gramStart"/>
      <w:r w:rsidRPr="00571C1A">
        <w:rPr>
          <w:sz w:val="28"/>
          <w:szCs w:val="28"/>
          <w:lang w:val="en-US"/>
        </w:rPr>
        <w:t>V</w:t>
      </w:r>
      <w:r w:rsidRPr="00571C1A">
        <w:rPr>
          <w:sz w:val="28"/>
          <w:szCs w:val="28"/>
        </w:rPr>
        <w:t xml:space="preserve">. Досудебный (внесудебный) порядок обжалования решений и действий (бездействия) </w:t>
      </w:r>
      <w:r w:rsidRPr="00571C1A">
        <w:rPr>
          <w:bCs/>
          <w:sz w:val="28"/>
          <w:szCs w:val="28"/>
        </w:rPr>
        <w:t>Администрации</w:t>
      </w:r>
      <w:r w:rsidRPr="00571C1A">
        <w:rPr>
          <w:sz w:val="28"/>
          <w:szCs w:val="28"/>
        </w:rPr>
        <w:t>, а также его должностных лиц.</w:t>
      </w:r>
      <w:proofErr w:type="gramEnd"/>
    </w:p>
    <w:p w:rsidR="00077B7A" w:rsidRPr="00791519" w:rsidRDefault="00E80AB6" w:rsidP="006F5FB6">
      <w:pPr>
        <w:pStyle w:val="Default"/>
        <w:jc w:val="both"/>
        <w:rPr>
          <w:sz w:val="28"/>
          <w:szCs w:val="28"/>
        </w:rPr>
      </w:pPr>
      <w:r>
        <w:rPr>
          <w:sz w:val="28"/>
          <w:szCs w:val="28"/>
        </w:rPr>
        <w:t>22</w:t>
      </w:r>
      <w:r w:rsidR="00077B7A" w:rsidRPr="00791519">
        <w:rPr>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5FB6" w:rsidRDefault="006F5FB6" w:rsidP="006F5FB6">
      <w:pPr>
        <w:pStyle w:val="Default"/>
        <w:jc w:val="both"/>
        <w:rPr>
          <w:sz w:val="28"/>
          <w:szCs w:val="28"/>
        </w:rPr>
      </w:pPr>
    </w:p>
    <w:p w:rsidR="00077B7A" w:rsidRPr="00791519" w:rsidRDefault="00E80AB6" w:rsidP="006F5FB6">
      <w:pPr>
        <w:pStyle w:val="Default"/>
        <w:jc w:val="both"/>
        <w:rPr>
          <w:sz w:val="28"/>
          <w:szCs w:val="28"/>
        </w:rPr>
      </w:pPr>
      <w:r>
        <w:rPr>
          <w:sz w:val="28"/>
          <w:szCs w:val="28"/>
        </w:rPr>
        <w:t>23</w:t>
      </w:r>
      <w:r w:rsidR="00077B7A" w:rsidRPr="00791519">
        <w:rPr>
          <w:sz w:val="28"/>
          <w:szCs w:val="28"/>
        </w:rPr>
        <w:t>. Заявитель может обратиться с жалобой, в том числе в следующих случаях:</w:t>
      </w:r>
    </w:p>
    <w:p w:rsidR="00077B7A" w:rsidRPr="00791519" w:rsidRDefault="00E80AB6" w:rsidP="00077B7A">
      <w:pPr>
        <w:pStyle w:val="Default"/>
        <w:ind w:firstLine="720"/>
        <w:jc w:val="both"/>
        <w:rPr>
          <w:sz w:val="28"/>
          <w:szCs w:val="28"/>
        </w:rPr>
      </w:pPr>
      <w:r>
        <w:rPr>
          <w:sz w:val="28"/>
          <w:szCs w:val="28"/>
        </w:rPr>
        <w:t xml:space="preserve">- </w:t>
      </w:r>
      <w:r w:rsidR="00077B7A" w:rsidRPr="00791519">
        <w:rPr>
          <w:sz w:val="28"/>
          <w:szCs w:val="28"/>
        </w:rPr>
        <w:t>нарушение срока регистрации запроса заявителя о предоставлении муниципальной услуги;</w:t>
      </w:r>
    </w:p>
    <w:p w:rsidR="00077B7A" w:rsidRPr="00791519" w:rsidRDefault="00E80AB6" w:rsidP="00077B7A">
      <w:pPr>
        <w:pStyle w:val="Default"/>
        <w:ind w:firstLine="720"/>
        <w:jc w:val="both"/>
        <w:rPr>
          <w:sz w:val="28"/>
          <w:szCs w:val="28"/>
        </w:rPr>
      </w:pPr>
      <w:r>
        <w:rPr>
          <w:sz w:val="28"/>
          <w:szCs w:val="28"/>
        </w:rPr>
        <w:t xml:space="preserve">- </w:t>
      </w:r>
      <w:r w:rsidR="00077B7A" w:rsidRPr="00791519">
        <w:rPr>
          <w:sz w:val="28"/>
          <w:szCs w:val="28"/>
        </w:rPr>
        <w:t>нарушение срока предоставления муниципальной услуги;</w:t>
      </w:r>
    </w:p>
    <w:p w:rsidR="00077B7A" w:rsidRPr="00791519" w:rsidRDefault="00E80AB6" w:rsidP="00077B7A">
      <w:pPr>
        <w:pStyle w:val="Default"/>
        <w:ind w:firstLine="720"/>
        <w:jc w:val="both"/>
        <w:rPr>
          <w:sz w:val="28"/>
          <w:szCs w:val="28"/>
        </w:rPr>
      </w:pPr>
      <w:r>
        <w:rPr>
          <w:sz w:val="28"/>
          <w:szCs w:val="28"/>
        </w:rPr>
        <w:t>-</w:t>
      </w:r>
      <w:r w:rsidR="00077B7A" w:rsidRPr="0079151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7B7A" w:rsidRPr="00791519" w:rsidRDefault="00E80AB6" w:rsidP="00077B7A">
      <w:pPr>
        <w:pStyle w:val="Default"/>
        <w:ind w:firstLine="720"/>
        <w:jc w:val="both"/>
        <w:rPr>
          <w:sz w:val="28"/>
          <w:szCs w:val="28"/>
        </w:rPr>
      </w:pPr>
      <w:r>
        <w:rPr>
          <w:sz w:val="28"/>
          <w:szCs w:val="28"/>
        </w:rPr>
        <w:t>-</w:t>
      </w:r>
      <w:r w:rsidR="00077B7A" w:rsidRPr="0079151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7B7A" w:rsidRPr="00791519" w:rsidRDefault="00E80AB6" w:rsidP="00077B7A">
      <w:pPr>
        <w:pStyle w:val="Default"/>
        <w:ind w:firstLine="720"/>
        <w:jc w:val="both"/>
        <w:rPr>
          <w:sz w:val="28"/>
          <w:szCs w:val="28"/>
        </w:rPr>
      </w:pPr>
      <w:proofErr w:type="gramStart"/>
      <w:r>
        <w:rPr>
          <w:sz w:val="28"/>
          <w:szCs w:val="28"/>
        </w:rPr>
        <w:t xml:space="preserve">- </w:t>
      </w:r>
      <w:r w:rsidR="00077B7A" w:rsidRPr="0079151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7B7A" w:rsidRPr="00791519" w:rsidRDefault="00E80AB6" w:rsidP="00077B7A">
      <w:pPr>
        <w:pStyle w:val="Default"/>
        <w:ind w:firstLine="720"/>
        <w:jc w:val="both"/>
        <w:rPr>
          <w:sz w:val="28"/>
          <w:szCs w:val="28"/>
        </w:rPr>
      </w:pPr>
      <w:r>
        <w:rPr>
          <w:sz w:val="28"/>
          <w:szCs w:val="28"/>
        </w:rPr>
        <w:t>-</w:t>
      </w:r>
      <w:r w:rsidR="00077B7A" w:rsidRPr="0079151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7B7A" w:rsidRPr="00791519" w:rsidRDefault="00E80AB6" w:rsidP="00077B7A">
      <w:pPr>
        <w:pStyle w:val="Default"/>
        <w:ind w:firstLine="720"/>
        <w:jc w:val="both"/>
        <w:rPr>
          <w:sz w:val="28"/>
          <w:szCs w:val="28"/>
        </w:rPr>
      </w:pPr>
      <w:proofErr w:type="gramStart"/>
      <w:r>
        <w:rPr>
          <w:sz w:val="28"/>
          <w:szCs w:val="28"/>
        </w:rPr>
        <w:t xml:space="preserve">- </w:t>
      </w:r>
      <w:r w:rsidR="00077B7A" w:rsidRPr="00791519">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5FB6" w:rsidRDefault="006F5FB6" w:rsidP="006F5FB6">
      <w:pPr>
        <w:pStyle w:val="Default"/>
        <w:jc w:val="both"/>
        <w:rPr>
          <w:sz w:val="28"/>
          <w:szCs w:val="28"/>
        </w:rPr>
      </w:pPr>
    </w:p>
    <w:p w:rsidR="00077B7A" w:rsidRPr="00791519" w:rsidRDefault="006F5FB6" w:rsidP="006F5FB6">
      <w:pPr>
        <w:pStyle w:val="Default"/>
        <w:jc w:val="both"/>
        <w:rPr>
          <w:sz w:val="28"/>
          <w:szCs w:val="28"/>
        </w:rPr>
      </w:pPr>
      <w:r>
        <w:rPr>
          <w:sz w:val="28"/>
          <w:szCs w:val="28"/>
        </w:rPr>
        <w:t>24.</w:t>
      </w:r>
      <w:r w:rsidR="00077B7A" w:rsidRPr="00791519">
        <w:rPr>
          <w:sz w:val="28"/>
          <w:szCs w:val="28"/>
        </w:rPr>
        <w:t>Общие требования к порядку подачи и рассмотрения жалобы:</w:t>
      </w:r>
    </w:p>
    <w:p w:rsidR="00077B7A" w:rsidRPr="00791519" w:rsidRDefault="006F5FB6" w:rsidP="00077B7A">
      <w:pPr>
        <w:pStyle w:val="Default"/>
        <w:ind w:firstLine="720"/>
        <w:jc w:val="both"/>
        <w:rPr>
          <w:sz w:val="28"/>
          <w:szCs w:val="28"/>
        </w:rPr>
      </w:pPr>
      <w:r>
        <w:rPr>
          <w:sz w:val="28"/>
          <w:szCs w:val="28"/>
        </w:rPr>
        <w:t xml:space="preserve">- </w:t>
      </w:r>
      <w:r w:rsidR="00077B7A" w:rsidRPr="00791519">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7B7A" w:rsidRDefault="006F5FB6" w:rsidP="00077B7A">
      <w:pPr>
        <w:pStyle w:val="Default"/>
        <w:ind w:firstLine="720"/>
        <w:jc w:val="both"/>
        <w:rPr>
          <w:sz w:val="28"/>
          <w:szCs w:val="28"/>
        </w:rPr>
      </w:pPr>
      <w:r>
        <w:rPr>
          <w:sz w:val="28"/>
          <w:szCs w:val="28"/>
        </w:rPr>
        <w:t xml:space="preserve">- </w:t>
      </w:r>
      <w:r w:rsidR="00077B7A" w:rsidRPr="00791519">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5FB6" w:rsidRPr="00791519" w:rsidRDefault="006F5FB6" w:rsidP="00077B7A">
      <w:pPr>
        <w:pStyle w:val="Default"/>
        <w:ind w:firstLine="720"/>
        <w:jc w:val="both"/>
        <w:rPr>
          <w:sz w:val="28"/>
          <w:szCs w:val="28"/>
        </w:rPr>
      </w:pPr>
      <w:r w:rsidRPr="00D6399A">
        <w:rPr>
          <w:sz w:val="28"/>
          <w:szCs w:val="28"/>
        </w:rPr>
        <w:t>В электронном виде жалоба может быть подана заявителем посредством:     ЕПГУ</w:t>
      </w:r>
      <w:r>
        <w:rPr>
          <w:sz w:val="28"/>
          <w:szCs w:val="28"/>
        </w:rPr>
        <w:t>.</w:t>
      </w:r>
    </w:p>
    <w:p w:rsidR="006F5FB6" w:rsidRDefault="006F5FB6" w:rsidP="006F5FB6">
      <w:pPr>
        <w:pStyle w:val="Default"/>
        <w:jc w:val="both"/>
        <w:rPr>
          <w:sz w:val="28"/>
          <w:szCs w:val="28"/>
        </w:rPr>
      </w:pPr>
    </w:p>
    <w:p w:rsidR="00077B7A" w:rsidRPr="00791519" w:rsidRDefault="006F5FB6" w:rsidP="006F5FB6">
      <w:pPr>
        <w:pStyle w:val="Default"/>
        <w:jc w:val="both"/>
        <w:rPr>
          <w:sz w:val="28"/>
          <w:szCs w:val="28"/>
        </w:rPr>
      </w:pPr>
      <w:r>
        <w:rPr>
          <w:sz w:val="28"/>
          <w:szCs w:val="28"/>
        </w:rPr>
        <w:t>25.</w:t>
      </w:r>
      <w:r w:rsidR="00077B7A" w:rsidRPr="00791519">
        <w:rPr>
          <w:sz w:val="28"/>
          <w:szCs w:val="28"/>
        </w:rPr>
        <w:t xml:space="preserve"> Жалоба должна содержать:</w:t>
      </w:r>
    </w:p>
    <w:p w:rsidR="00077B7A" w:rsidRPr="00791519" w:rsidRDefault="006F5FB6" w:rsidP="00077B7A">
      <w:pPr>
        <w:pStyle w:val="Default"/>
        <w:ind w:firstLine="720"/>
        <w:jc w:val="both"/>
        <w:rPr>
          <w:sz w:val="28"/>
          <w:szCs w:val="28"/>
        </w:rPr>
      </w:pPr>
      <w:r>
        <w:rPr>
          <w:sz w:val="28"/>
          <w:szCs w:val="28"/>
        </w:rPr>
        <w:t>-</w:t>
      </w:r>
      <w:r w:rsidR="00077B7A" w:rsidRPr="0079151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77B7A" w:rsidRPr="00791519" w:rsidRDefault="006F5FB6" w:rsidP="00077B7A">
      <w:pPr>
        <w:pStyle w:val="Default"/>
        <w:ind w:firstLine="720"/>
        <w:jc w:val="both"/>
        <w:rPr>
          <w:sz w:val="28"/>
          <w:szCs w:val="28"/>
        </w:rPr>
      </w:pPr>
      <w:proofErr w:type="gramStart"/>
      <w:r>
        <w:rPr>
          <w:sz w:val="28"/>
          <w:szCs w:val="28"/>
        </w:rPr>
        <w:t>-</w:t>
      </w:r>
      <w:r w:rsidR="00077B7A" w:rsidRPr="0079151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7B7A" w:rsidRPr="00791519" w:rsidRDefault="006F5FB6" w:rsidP="00077B7A">
      <w:pPr>
        <w:pStyle w:val="Default"/>
        <w:ind w:firstLine="720"/>
        <w:jc w:val="both"/>
        <w:rPr>
          <w:sz w:val="28"/>
          <w:szCs w:val="28"/>
        </w:rPr>
      </w:pPr>
      <w:r>
        <w:rPr>
          <w:sz w:val="28"/>
          <w:szCs w:val="28"/>
        </w:rPr>
        <w:t xml:space="preserve">- </w:t>
      </w:r>
      <w:r w:rsidR="00077B7A" w:rsidRPr="00791519">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7B7A" w:rsidRPr="00791519" w:rsidRDefault="006F5FB6" w:rsidP="00077B7A">
      <w:pPr>
        <w:pStyle w:val="Default"/>
        <w:ind w:firstLine="720"/>
        <w:jc w:val="both"/>
        <w:rPr>
          <w:sz w:val="28"/>
          <w:szCs w:val="28"/>
        </w:rPr>
      </w:pPr>
      <w:r>
        <w:rPr>
          <w:sz w:val="28"/>
          <w:szCs w:val="28"/>
        </w:rPr>
        <w:t>-</w:t>
      </w:r>
      <w:r w:rsidR="00077B7A" w:rsidRPr="0079151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5FB6" w:rsidRDefault="006F5FB6" w:rsidP="006F5FB6">
      <w:pPr>
        <w:pStyle w:val="Default"/>
        <w:jc w:val="both"/>
        <w:rPr>
          <w:sz w:val="28"/>
          <w:szCs w:val="28"/>
        </w:rPr>
      </w:pPr>
    </w:p>
    <w:p w:rsidR="00077B7A" w:rsidRPr="00791519" w:rsidRDefault="006F5FB6" w:rsidP="006F5FB6">
      <w:pPr>
        <w:pStyle w:val="Default"/>
        <w:jc w:val="both"/>
        <w:rPr>
          <w:sz w:val="28"/>
          <w:szCs w:val="28"/>
        </w:rPr>
      </w:pPr>
      <w:r>
        <w:rPr>
          <w:sz w:val="28"/>
          <w:szCs w:val="28"/>
        </w:rPr>
        <w:t>26</w:t>
      </w:r>
      <w:r w:rsidR="00077B7A" w:rsidRPr="00791519">
        <w:rPr>
          <w:sz w:val="28"/>
          <w:szCs w:val="28"/>
        </w:rPr>
        <w:t xml:space="preserve">.  </w:t>
      </w:r>
      <w:proofErr w:type="gramStart"/>
      <w:r w:rsidR="00077B7A" w:rsidRPr="0079151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077B7A" w:rsidRPr="00791519">
        <w:rPr>
          <w:sz w:val="28"/>
          <w:szCs w:val="28"/>
        </w:rPr>
        <w:t xml:space="preserve"> исправлений - в течение пяти рабочих дней со дня ее регистрации. </w:t>
      </w:r>
    </w:p>
    <w:p w:rsidR="006F5FB6" w:rsidRDefault="006F5FB6" w:rsidP="006F5FB6">
      <w:pPr>
        <w:pStyle w:val="Default"/>
        <w:jc w:val="both"/>
        <w:rPr>
          <w:sz w:val="28"/>
          <w:szCs w:val="28"/>
        </w:rPr>
      </w:pPr>
    </w:p>
    <w:p w:rsidR="00077B7A" w:rsidRPr="00791519" w:rsidRDefault="006F5FB6" w:rsidP="006F5FB6">
      <w:pPr>
        <w:pStyle w:val="Default"/>
        <w:jc w:val="both"/>
        <w:rPr>
          <w:sz w:val="28"/>
          <w:szCs w:val="28"/>
        </w:rPr>
      </w:pPr>
      <w:r>
        <w:rPr>
          <w:sz w:val="28"/>
          <w:szCs w:val="28"/>
        </w:rPr>
        <w:t>27.</w:t>
      </w:r>
      <w:r w:rsidR="00077B7A" w:rsidRPr="00791519">
        <w:rPr>
          <w:sz w:val="28"/>
          <w:szCs w:val="28"/>
        </w:rPr>
        <w:t>По результатам рассмотрения жалобы орган, предоставляющий муниципальную услугу, принимает одно из следующих решений:</w:t>
      </w:r>
    </w:p>
    <w:p w:rsidR="00077B7A" w:rsidRPr="00791519" w:rsidRDefault="006F5FB6" w:rsidP="00077B7A">
      <w:pPr>
        <w:pStyle w:val="Default"/>
        <w:ind w:firstLine="720"/>
        <w:jc w:val="both"/>
        <w:rPr>
          <w:sz w:val="28"/>
          <w:szCs w:val="28"/>
        </w:rPr>
      </w:pPr>
      <w:proofErr w:type="gramStart"/>
      <w:r>
        <w:rPr>
          <w:sz w:val="28"/>
          <w:szCs w:val="28"/>
        </w:rPr>
        <w:t>-</w:t>
      </w:r>
      <w:r w:rsidR="00077B7A" w:rsidRPr="00791519">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7B7A" w:rsidRPr="00791519" w:rsidRDefault="006F5FB6" w:rsidP="00077B7A">
      <w:pPr>
        <w:pStyle w:val="Default"/>
        <w:ind w:firstLine="720"/>
        <w:jc w:val="both"/>
        <w:rPr>
          <w:sz w:val="28"/>
          <w:szCs w:val="28"/>
        </w:rPr>
      </w:pPr>
      <w:r>
        <w:rPr>
          <w:sz w:val="28"/>
          <w:szCs w:val="28"/>
        </w:rPr>
        <w:t>-</w:t>
      </w:r>
      <w:r w:rsidR="00077B7A" w:rsidRPr="00791519">
        <w:rPr>
          <w:sz w:val="28"/>
          <w:szCs w:val="28"/>
        </w:rPr>
        <w:t>отказывает в удовлетворении жалобы.</w:t>
      </w:r>
    </w:p>
    <w:p w:rsidR="00077B7A" w:rsidRPr="00791519" w:rsidRDefault="00077B7A" w:rsidP="006F5FB6">
      <w:pPr>
        <w:pStyle w:val="Default"/>
        <w:jc w:val="both"/>
        <w:rPr>
          <w:sz w:val="28"/>
          <w:szCs w:val="28"/>
        </w:rPr>
      </w:pPr>
      <w:r w:rsidRPr="00791519">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5FB6" w:rsidRDefault="006F5FB6" w:rsidP="006F5FB6">
      <w:pPr>
        <w:pStyle w:val="Default"/>
        <w:jc w:val="both"/>
        <w:rPr>
          <w:sz w:val="28"/>
          <w:szCs w:val="28"/>
        </w:rPr>
      </w:pPr>
    </w:p>
    <w:p w:rsidR="00077B7A" w:rsidRPr="00791519" w:rsidRDefault="006F5FB6" w:rsidP="006F5FB6">
      <w:pPr>
        <w:pStyle w:val="Default"/>
        <w:jc w:val="both"/>
        <w:rPr>
          <w:sz w:val="28"/>
          <w:szCs w:val="28"/>
        </w:rPr>
      </w:pPr>
      <w:r>
        <w:rPr>
          <w:sz w:val="28"/>
          <w:szCs w:val="28"/>
        </w:rPr>
        <w:t>28.</w:t>
      </w:r>
      <w:r w:rsidR="00077B7A" w:rsidRPr="00791519">
        <w:rPr>
          <w:sz w:val="28"/>
          <w:szCs w:val="28"/>
        </w:rPr>
        <w:t xml:space="preserve">В случае установления в ходе или по результатам </w:t>
      </w:r>
      <w:proofErr w:type="gramStart"/>
      <w:r w:rsidR="00077B7A" w:rsidRPr="00791519">
        <w:rPr>
          <w:sz w:val="28"/>
          <w:szCs w:val="28"/>
        </w:rPr>
        <w:t>рассмотрения жалобы признаков состава административного правонарушения</w:t>
      </w:r>
      <w:proofErr w:type="gramEnd"/>
      <w:r w:rsidR="00077B7A" w:rsidRPr="00791519">
        <w:rPr>
          <w:sz w:val="28"/>
          <w:szCs w:val="28"/>
        </w:rPr>
        <w:t xml:space="preserve">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077B7A" w:rsidRPr="00077B7A" w:rsidRDefault="00077B7A" w:rsidP="00077B7A">
      <w:pPr>
        <w:pStyle w:val="Default"/>
        <w:ind w:firstLine="720"/>
        <w:jc w:val="both"/>
        <w:rPr>
          <w:sz w:val="26"/>
          <w:szCs w:val="26"/>
        </w:rPr>
      </w:pPr>
    </w:p>
    <w:p w:rsidR="00077B7A" w:rsidRPr="00077B7A" w:rsidRDefault="00077B7A" w:rsidP="00077B7A">
      <w:pPr>
        <w:pStyle w:val="Default"/>
        <w:ind w:firstLine="720"/>
        <w:jc w:val="both"/>
        <w:rPr>
          <w:sz w:val="26"/>
          <w:szCs w:val="26"/>
        </w:rPr>
      </w:pPr>
    </w:p>
    <w:p w:rsidR="00077B7A" w:rsidRPr="00077B7A" w:rsidRDefault="00077B7A" w:rsidP="00077B7A">
      <w:pPr>
        <w:pStyle w:val="Default"/>
        <w:ind w:firstLine="720"/>
        <w:jc w:val="both"/>
        <w:rPr>
          <w:sz w:val="26"/>
          <w:szCs w:val="26"/>
        </w:rPr>
      </w:pPr>
    </w:p>
    <w:p w:rsidR="00077B7A" w:rsidRPr="00077B7A" w:rsidRDefault="00077B7A" w:rsidP="00077B7A">
      <w:pPr>
        <w:pStyle w:val="Default"/>
        <w:ind w:firstLine="720"/>
        <w:jc w:val="both"/>
        <w:rPr>
          <w:sz w:val="26"/>
          <w:szCs w:val="26"/>
        </w:rPr>
      </w:pPr>
    </w:p>
    <w:p w:rsidR="00614A88" w:rsidRDefault="00614A88" w:rsidP="00077B7A">
      <w:pPr>
        <w:pStyle w:val="Default"/>
        <w:ind w:firstLine="720"/>
        <w:jc w:val="right"/>
        <w:rPr>
          <w:sz w:val="26"/>
          <w:szCs w:val="26"/>
        </w:rPr>
      </w:pPr>
    </w:p>
    <w:p w:rsidR="00614A88" w:rsidRDefault="00614A88" w:rsidP="00077B7A">
      <w:pPr>
        <w:pStyle w:val="Default"/>
        <w:ind w:firstLine="720"/>
        <w:jc w:val="right"/>
        <w:rPr>
          <w:sz w:val="26"/>
          <w:szCs w:val="26"/>
        </w:rPr>
      </w:pPr>
    </w:p>
    <w:p w:rsidR="00614A88" w:rsidRDefault="00614A88" w:rsidP="00077B7A">
      <w:pPr>
        <w:pStyle w:val="Default"/>
        <w:ind w:firstLine="720"/>
        <w:jc w:val="right"/>
        <w:rPr>
          <w:sz w:val="26"/>
          <w:szCs w:val="26"/>
        </w:rPr>
      </w:pPr>
    </w:p>
    <w:p w:rsidR="00791519" w:rsidRDefault="00791519" w:rsidP="00077B7A">
      <w:pPr>
        <w:pStyle w:val="Default"/>
        <w:ind w:firstLine="720"/>
        <w:jc w:val="right"/>
        <w:rPr>
          <w:sz w:val="26"/>
          <w:szCs w:val="26"/>
        </w:rPr>
      </w:pPr>
    </w:p>
    <w:p w:rsidR="00791519" w:rsidRDefault="00791519"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6F5FB6" w:rsidRDefault="006F5FB6" w:rsidP="00077B7A">
      <w:pPr>
        <w:pStyle w:val="Default"/>
        <w:ind w:firstLine="720"/>
        <w:jc w:val="right"/>
        <w:rPr>
          <w:sz w:val="26"/>
          <w:szCs w:val="26"/>
        </w:rPr>
      </w:pPr>
    </w:p>
    <w:p w:rsidR="00791519" w:rsidRDefault="00791519" w:rsidP="00077B7A">
      <w:pPr>
        <w:pStyle w:val="Default"/>
        <w:ind w:firstLine="720"/>
        <w:jc w:val="right"/>
        <w:rPr>
          <w:sz w:val="26"/>
          <w:szCs w:val="26"/>
        </w:rPr>
      </w:pPr>
    </w:p>
    <w:p w:rsidR="00077B7A" w:rsidRPr="00077B7A" w:rsidRDefault="00077B7A" w:rsidP="00077B7A">
      <w:pPr>
        <w:pStyle w:val="Default"/>
        <w:ind w:firstLine="720"/>
        <w:jc w:val="right"/>
        <w:rPr>
          <w:sz w:val="26"/>
          <w:szCs w:val="26"/>
        </w:rPr>
      </w:pPr>
      <w:r w:rsidRPr="00077B7A">
        <w:rPr>
          <w:sz w:val="26"/>
          <w:szCs w:val="26"/>
        </w:rPr>
        <w:t>Приложение №1</w:t>
      </w:r>
    </w:p>
    <w:p w:rsidR="00077B7A" w:rsidRPr="00077B7A" w:rsidRDefault="00077B7A" w:rsidP="00077B7A">
      <w:pPr>
        <w:widowControl w:val="0"/>
        <w:autoSpaceDE w:val="0"/>
        <w:autoSpaceDN w:val="0"/>
        <w:adjustRightInd w:val="0"/>
        <w:spacing w:after="0"/>
        <w:ind w:left="4820"/>
        <w:rPr>
          <w:rFonts w:ascii="Times New Roman" w:hAnsi="Times New Roman" w:cs="Times New Roman"/>
          <w:szCs w:val="28"/>
        </w:rPr>
      </w:pPr>
      <w:r w:rsidRPr="00077B7A">
        <w:rPr>
          <w:rFonts w:ascii="Times New Roman" w:hAnsi="Times New Roman" w:cs="Times New Roman"/>
          <w:szCs w:val="28"/>
        </w:rPr>
        <w:t>Главе</w:t>
      </w:r>
      <w:r w:rsidR="009B288D">
        <w:rPr>
          <w:rFonts w:ascii="Times New Roman" w:hAnsi="Times New Roman" w:cs="Times New Roman"/>
          <w:szCs w:val="28"/>
        </w:rPr>
        <w:t xml:space="preserve"> </w:t>
      </w:r>
      <w:r w:rsidR="00E4232B">
        <w:rPr>
          <w:rFonts w:ascii="Times New Roman" w:hAnsi="Times New Roman" w:cs="Times New Roman"/>
          <w:szCs w:val="28"/>
        </w:rPr>
        <w:t xml:space="preserve">Администрации </w:t>
      </w:r>
      <w:r w:rsidR="009B288D">
        <w:rPr>
          <w:rFonts w:ascii="Times New Roman" w:hAnsi="Times New Roman" w:cs="Times New Roman"/>
          <w:szCs w:val="28"/>
        </w:rPr>
        <w:t>Самбекского сельского поселения</w:t>
      </w:r>
    </w:p>
    <w:p w:rsidR="00077B7A" w:rsidRPr="00077B7A" w:rsidRDefault="00077B7A" w:rsidP="00077B7A">
      <w:pPr>
        <w:widowControl w:val="0"/>
        <w:autoSpaceDE w:val="0"/>
        <w:autoSpaceDN w:val="0"/>
        <w:adjustRightInd w:val="0"/>
        <w:spacing w:after="0"/>
        <w:ind w:left="4820"/>
        <w:rPr>
          <w:rFonts w:ascii="Times New Roman" w:hAnsi="Times New Roman" w:cs="Times New Roman"/>
          <w:szCs w:val="28"/>
        </w:rPr>
      </w:pPr>
      <w:r w:rsidRPr="00077B7A">
        <w:rPr>
          <w:rFonts w:ascii="Times New Roman" w:hAnsi="Times New Roman" w:cs="Times New Roman"/>
          <w:szCs w:val="28"/>
        </w:rPr>
        <w:t>___________________________________</w:t>
      </w:r>
    </w:p>
    <w:p w:rsidR="00077B7A" w:rsidRPr="00077B7A" w:rsidRDefault="00077B7A" w:rsidP="00077B7A">
      <w:pPr>
        <w:widowControl w:val="0"/>
        <w:autoSpaceDE w:val="0"/>
        <w:autoSpaceDN w:val="0"/>
        <w:adjustRightInd w:val="0"/>
        <w:spacing w:after="0"/>
        <w:ind w:left="4820"/>
        <w:jc w:val="center"/>
        <w:rPr>
          <w:rFonts w:ascii="Times New Roman" w:hAnsi="Times New Roman" w:cs="Times New Roman"/>
          <w:szCs w:val="28"/>
        </w:rPr>
      </w:pPr>
      <w:r w:rsidRPr="00077B7A">
        <w:rPr>
          <w:rFonts w:ascii="Times New Roman" w:hAnsi="Times New Roman" w:cs="Times New Roman"/>
          <w:szCs w:val="28"/>
        </w:rPr>
        <w:t>(Ф.И.О.</w:t>
      </w:r>
      <w:r>
        <w:rPr>
          <w:rFonts w:ascii="Times New Roman" w:hAnsi="Times New Roman" w:cs="Times New Roman"/>
          <w:szCs w:val="28"/>
        </w:rPr>
        <w:t>, паспортные данные</w:t>
      </w:r>
      <w:r w:rsidRPr="00077B7A">
        <w:rPr>
          <w:rFonts w:ascii="Times New Roman" w:hAnsi="Times New Roman" w:cs="Times New Roman"/>
          <w:szCs w:val="28"/>
        </w:rPr>
        <w:t>)</w:t>
      </w:r>
    </w:p>
    <w:p w:rsidR="00077B7A" w:rsidRPr="00077B7A" w:rsidRDefault="00077B7A" w:rsidP="00077B7A">
      <w:pPr>
        <w:widowControl w:val="0"/>
        <w:autoSpaceDE w:val="0"/>
        <w:autoSpaceDN w:val="0"/>
        <w:adjustRightInd w:val="0"/>
        <w:spacing w:after="0"/>
        <w:ind w:left="4820"/>
        <w:jc w:val="center"/>
        <w:rPr>
          <w:rFonts w:ascii="Times New Roman" w:hAnsi="Times New Roman" w:cs="Times New Roman"/>
          <w:szCs w:val="28"/>
        </w:rPr>
      </w:pPr>
      <w:r w:rsidRPr="00077B7A">
        <w:rPr>
          <w:rFonts w:ascii="Times New Roman" w:hAnsi="Times New Roman" w:cs="Times New Roman"/>
          <w:szCs w:val="28"/>
        </w:rPr>
        <w:t>_____________________________________</w:t>
      </w:r>
    </w:p>
    <w:p w:rsidR="00077B7A" w:rsidRPr="00077B7A" w:rsidRDefault="00077B7A" w:rsidP="00077B7A">
      <w:pPr>
        <w:widowControl w:val="0"/>
        <w:autoSpaceDE w:val="0"/>
        <w:autoSpaceDN w:val="0"/>
        <w:adjustRightInd w:val="0"/>
        <w:spacing w:after="0"/>
        <w:ind w:left="4820"/>
        <w:jc w:val="center"/>
        <w:rPr>
          <w:rFonts w:ascii="Times New Roman" w:hAnsi="Times New Roman" w:cs="Times New Roman"/>
          <w:szCs w:val="28"/>
        </w:rPr>
      </w:pPr>
      <w:r w:rsidRPr="00077B7A">
        <w:rPr>
          <w:rFonts w:ascii="Times New Roman" w:hAnsi="Times New Roman" w:cs="Times New Roman"/>
          <w:szCs w:val="28"/>
        </w:rPr>
        <w:t>(адрес регистрации)</w:t>
      </w:r>
    </w:p>
    <w:p w:rsidR="00077B7A" w:rsidRPr="00077B7A" w:rsidRDefault="00077B7A" w:rsidP="00077B7A">
      <w:pPr>
        <w:widowControl w:val="0"/>
        <w:autoSpaceDE w:val="0"/>
        <w:autoSpaceDN w:val="0"/>
        <w:adjustRightInd w:val="0"/>
        <w:spacing w:after="0"/>
        <w:ind w:left="4820"/>
        <w:rPr>
          <w:rFonts w:ascii="Times New Roman" w:hAnsi="Times New Roman" w:cs="Times New Roman"/>
          <w:szCs w:val="28"/>
        </w:rPr>
      </w:pPr>
      <w:r w:rsidRPr="00077B7A">
        <w:rPr>
          <w:rFonts w:ascii="Times New Roman" w:hAnsi="Times New Roman" w:cs="Times New Roman"/>
          <w:szCs w:val="28"/>
        </w:rPr>
        <w:t>_____________________________________</w:t>
      </w:r>
    </w:p>
    <w:p w:rsidR="00077B7A" w:rsidRPr="00077B7A" w:rsidRDefault="00077B7A" w:rsidP="00077B7A">
      <w:pPr>
        <w:widowControl w:val="0"/>
        <w:autoSpaceDE w:val="0"/>
        <w:autoSpaceDN w:val="0"/>
        <w:adjustRightInd w:val="0"/>
        <w:spacing w:after="0"/>
        <w:ind w:left="4820"/>
        <w:jc w:val="center"/>
        <w:rPr>
          <w:rFonts w:ascii="Times New Roman" w:hAnsi="Times New Roman" w:cs="Times New Roman"/>
          <w:szCs w:val="28"/>
        </w:rPr>
      </w:pPr>
      <w:r w:rsidRPr="00077B7A">
        <w:rPr>
          <w:rFonts w:ascii="Times New Roman" w:hAnsi="Times New Roman" w:cs="Times New Roman"/>
          <w:szCs w:val="28"/>
        </w:rPr>
        <w:t>(контактный телефон)</w:t>
      </w:r>
    </w:p>
    <w:p w:rsidR="00077B7A" w:rsidRDefault="00077B7A" w:rsidP="00077B7A">
      <w:pPr>
        <w:pStyle w:val="a3"/>
        <w:jc w:val="center"/>
        <w:rPr>
          <w:b w:val="0"/>
          <w:sz w:val="26"/>
          <w:szCs w:val="26"/>
        </w:rPr>
      </w:pPr>
    </w:p>
    <w:p w:rsidR="00077B7A" w:rsidRPr="00077B7A" w:rsidRDefault="00077B7A" w:rsidP="00077B7A">
      <w:pPr>
        <w:pStyle w:val="a3"/>
        <w:jc w:val="center"/>
        <w:rPr>
          <w:b w:val="0"/>
          <w:sz w:val="26"/>
          <w:szCs w:val="26"/>
        </w:rPr>
      </w:pPr>
      <w:proofErr w:type="gramStart"/>
      <w:r w:rsidRPr="00077B7A">
        <w:rPr>
          <w:b w:val="0"/>
          <w:sz w:val="26"/>
          <w:szCs w:val="26"/>
        </w:rPr>
        <w:t>З</w:t>
      </w:r>
      <w:proofErr w:type="gramEnd"/>
      <w:r w:rsidRPr="00077B7A">
        <w:rPr>
          <w:b w:val="0"/>
          <w:sz w:val="26"/>
          <w:szCs w:val="26"/>
        </w:rPr>
        <w:t xml:space="preserve"> А Я В Л Е Н И Е</w:t>
      </w:r>
    </w:p>
    <w:p w:rsidR="00077B7A" w:rsidRPr="00077B7A" w:rsidRDefault="00077B7A" w:rsidP="00077B7A">
      <w:pPr>
        <w:pStyle w:val="a3"/>
        <w:rPr>
          <w:b w:val="0"/>
          <w:sz w:val="26"/>
          <w:szCs w:val="26"/>
        </w:rPr>
      </w:pPr>
      <w:r w:rsidRPr="00077B7A">
        <w:rPr>
          <w:b w:val="0"/>
          <w:sz w:val="26"/>
          <w:szCs w:val="26"/>
        </w:rPr>
        <w:t>  Прошу  предоставить в аренду сроком на ________ земельный участок  из земель населенных пунктов, расположенный по адресу: _______________________________________________________________________</w:t>
      </w:r>
    </w:p>
    <w:p w:rsidR="00077B7A" w:rsidRPr="00077B7A" w:rsidRDefault="00077B7A" w:rsidP="00077B7A">
      <w:pPr>
        <w:pStyle w:val="a3"/>
        <w:rPr>
          <w:b w:val="0"/>
          <w:sz w:val="26"/>
          <w:szCs w:val="26"/>
        </w:rPr>
      </w:pPr>
      <w:r w:rsidRPr="00077B7A">
        <w:rPr>
          <w:b w:val="0"/>
          <w:sz w:val="26"/>
          <w:szCs w:val="26"/>
        </w:rPr>
        <w:t xml:space="preserve">                              Ростовская область, </w:t>
      </w:r>
      <w:proofErr w:type="spellStart"/>
      <w:r w:rsidRPr="00077B7A">
        <w:rPr>
          <w:b w:val="0"/>
          <w:sz w:val="26"/>
          <w:szCs w:val="26"/>
        </w:rPr>
        <w:t>Неклиновский</w:t>
      </w:r>
      <w:proofErr w:type="spellEnd"/>
      <w:r w:rsidRPr="00077B7A">
        <w:rPr>
          <w:b w:val="0"/>
          <w:sz w:val="26"/>
          <w:szCs w:val="26"/>
        </w:rPr>
        <w:t xml:space="preserve"> район, </w:t>
      </w:r>
    </w:p>
    <w:p w:rsidR="00077B7A" w:rsidRPr="00077B7A" w:rsidRDefault="00077B7A" w:rsidP="00077B7A">
      <w:pPr>
        <w:pStyle w:val="a3"/>
        <w:rPr>
          <w:b w:val="0"/>
          <w:sz w:val="26"/>
          <w:szCs w:val="26"/>
        </w:rPr>
      </w:pPr>
      <w:r w:rsidRPr="00077B7A">
        <w:rPr>
          <w:b w:val="0"/>
          <w:sz w:val="26"/>
          <w:szCs w:val="26"/>
        </w:rPr>
        <w:t xml:space="preserve"> Площадь земельного участка      _________________________________________ </w:t>
      </w:r>
    </w:p>
    <w:p w:rsidR="00077B7A" w:rsidRPr="00077B7A" w:rsidRDefault="00077B7A" w:rsidP="00077B7A">
      <w:pPr>
        <w:pStyle w:val="a3"/>
        <w:rPr>
          <w:b w:val="0"/>
          <w:sz w:val="26"/>
          <w:szCs w:val="26"/>
        </w:rPr>
      </w:pPr>
      <w:r w:rsidRPr="00077B7A">
        <w:rPr>
          <w:b w:val="0"/>
          <w:sz w:val="26"/>
          <w:szCs w:val="26"/>
        </w:rPr>
        <w:t xml:space="preserve">Профиль использования   земельного участка, предполагаемый вид временного сооружения, предполагаемый профиль использования временного сооружения </w:t>
      </w:r>
    </w:p>
    <w:p w:rsidR="00077B7A" w:rsidRPr="00077B7A" w:rsidRDefault="00077B7A" w:rsidP="00077B7A">
      <w:pPr>
        <w:pStyle w:val="a3"/>
        <w:rPr>
          <w:b w:val="0"/>
          <w:sz w:val="26"/>
          <w:szCs w:val="26"/>
        </w:rPr>
      </w:pPr>
      <w:r w:rsidRPr="00077B7A">
        <w:rPr>
          <w:b w:val="0"/>
          <w:sz w:val="26"/>
          <w:szCs w:val="26"/>
        </w:rPr>
        <w:t xml:space="preserve"> Прилагаемые документы:_______________________________________________________ </w:t>
      </w:r>
    </w:p>
    <w:p w:rsidR="00077B7A" w:rsidRPr="00077B7A" w:rsidRDefault="00077B7A" w:rsidP="00077B7A">
      <w:pPr>
        <w:pStyle w:val="a3"/>
        <w:rPr>
          <w:b w:val="0"/>
          <w:sz w:val="26"/>
          <w:szCs w:val="26"/>
        </w:rPr>
      </w:pPr>
      <w:r w:rsidRPr="00077B7A">
        <w:rPr>
          <w:b w:val="0"/>
          <w:sz w:val="26"/>
          <w:szCs w:val="26"/>
        </w:rPr>
        <w:t xml:space="preserve">  .______________________________________________________________________ </w:t>
      </w:r>
    </w:p>
    <w:p w:rsidR="00077B7A" w:rsidRPr="00077B7A" w:rsidRDefault="00077B7A" w:rsidP="00077B7A">
      <w:pPr>
        <w:pStyle w:val="a3"/>
        <w:rPr>
          <w:b w:val="0"/>
          <w:sz w:val="26"/>
          <w:szCs w:val="26"/>
        </w:rPr>
      </w:pPr>
      <w:r w:rsidRPr="00077B7A">
        <w:rPr>
          <w:b w:val="0"/>
          <w:sz w:val="26"/>
          <w:szCs w:val="26"/>
        </w:rPr>
        <w:t xml:space="preserve">  «_________»_______________20   г.                            __________________________ </w:t>
      </w:r>
    </w:p>
    <w:p w:rsidR="00077B7A" w:rsidRPr="00077B7A" w:rsidRDefault="00077B7A" w:rsidP="00077B7A">
      <w:pPr>
        <w:pStyle w:val="a3"/>
        <w:rPr>
          <w:b w:val="0"/>
          <w:sz w:val="26"/>
          <w:szCs w:val="26"/>
        </w:rPr>
      </w:pPr>
      <w:r w:rsidRPr="00077B7A">
        <w:rPr>
          <w:b w:val="0"/>
          <w:sz w:val="26"/>
          <w:szCs w:val="26"/>
        </w:rPr>
        <w:t xml:space="preserve">                                                                                                         (подпись)                                            </w:t>
      </w:r>
    </w:p>
    <w:p w:rsidR="00077B7A" w:rsidRPr="00077B7A" w:rsidRDefault="00077B7A" w:rsidP="00077B7A">
      <w:pPr>
        <w:spacing w:before="100" w:beforeAutospacing="1" w:after="100" w:afterAutospacing="1"/>
        <w:jc w:val="both"/>
        <w:rPr>
          <w:rFonts w:ascii="Times New Roman" w:hAnsi="Times New Roman" w:cs="Times New Roman"/>
          <w:sz w:val="26"/>
          <w:szCs w:val="26"/>
        </w:rPr>
      </w:pPr>
    </w:p>
    <w:p w:rsidR="00077B7A" w:rsidRPr="00077B7A" w:rsidRDefault="00077B7A" w:rsidP="00077B7A">
      <w:pPr>
        <w:spacing w:before="100" w:beforeAutospacing="1" w:after="100" w:afterAutospacing="1"/>
        <w:jc w:val="both"/>
        <w:rPr>
          <w:rFonts w:ascii="Times New Roman" w:hAnsi="Times New Roman" w:cs="Times New Roman"/>
          <w:sz w:val="26"/>
          <w:szCs w:val="26"/>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571C1A" w:rsidRDefault="00571C1A" w:rsidP="00077B7A">
      <w:pPr>
        <w:spacing w:before="100" w:beforeAutospacing="1" w:after="100" w:afterAutospacing="1"/>
        <w:jc w:val="right"/>
        <w:rPr>
          <w:rFonts w:ascii="Times New Roman" w:hAnsi="Times New Roman" w:cs="Times New Roman"/>
          <w:sz w:val="24"/>
          <w:szCs w:val="24"/>
        </w:rPr>
      </w:pPr>
    </w:p>
    <w:p w:rsidR="00077B7A" w:rsidRPr="00077B7A" w:rsidRDefault="00077B7A" w:rsidP="00077B7A">
      <w:pPr>
        <w:spacing w:before="100" w:beforeAutospacing="1" w:after="100" w:afterAutospacing="1"/>
        <w:jc w:val="right"/>
        <w:rPr>
          <w:rFonts w:ascii="Times New Roman" w:hAnsi="Times New Roman" w:cs="Times New Roman"/>
          <w:sz w:val="24"/>
          <w:szCs w:val="24"/>
        </w:rPr>
      </w:pPr>
      <w:r w:rsidRPr="00077B7A">
        <w:rPr>
          <w:rFonts w:ascii="Times New Roman" w:hAnsi="Times New Roman" w:cs="Times New Roman"/>
          <w:sz w:val="24"/>
          <w:szCs w:val="24"/>
        </w:rPr>
        <w:t xml:space="preserve">Приложение №2 </w:t>
      </w:r>
    </w:p>
    <w:p w:rsidR="00077B7A" w:rsidRPr="00077B7A" w:rsidRDefault="00077B7A" w:rsidP="00077B7A">
      <w:pPr>
        <w:jc w:val="center"/>
        <w:rPr>
          <w:rFonts w:ascii="Times New Roman" w:hAnsi="Times New Roman" w:cs="Times New Roman"/>
          <w:sz w:val="24"/>
          <w:szCs w:val="24"/>
        </w:rPr>
      </w:pPr>
      <w:r w:rsidRPr="00077B7A">
        <w:rPr>
          <w:rFonts w:ascii="Times New Roman" w:hAnsi="Times New Roman" w:cs="Times New Roman"/>
          <w:sz w:val="24"/>
          <w:szCs w:val="24"/>
        </w:rPr>
        <w:t>Блок – Схема</w:t>
      </w:r>
    </w:p>
    <w:p w:rsidR="00077B7A" w:rsidRPr="00077B7A" w:rsidRDefault="00077B7A" w:rsidP="00077B7A">
      <w:pPr>
        <w:jc w:val="center"/>
        <w:rPr>
          <w:rFonts w:ascii="Times New Roman" w:hAnsi="Times New Roman" w:cs="Times New Roman"/>
          <w:sz w:val="24"/>
          <w:szCs w:val="24"/>
        </w:rPr>
      </w:pPr>
      <w:r w:rsidRPr="00077B7A">
        <w:rPr>
          <w:rFonts w:ascii="Times New Roman" w:hAnsi="Times New Roman" w:cs="Times New Roman"/>
          <w:sz w:val="24"/>
          <w:szCs w:val="24"/>
        </w:rPr>
        <w:t>Таблица по предоставлению муниципальной услуги</w:t>
      </w:r>
    </w:p>
    <w:p w:rsidR="00077B7A" w:rsidRPr="00077B7A" w:rsidRDefault="00077B7A" w:rsidP="00077B7A">
      <w:pPr>
        <w:spacing w:before="100" w:beforeAutospacing="1" w:after="100" w:afterAutospacing="1"/>
        <w:jc w:val="both"/>
        <w:rPr>
          <w:rFonts w:ascii="Times New Roman" w:hAnsi="Times New Roman" w:cs="Times New Roman"/>
          <w:sz w:val="24"/>
          <w:szCs w:val="24"/>
        </w:rPr>
      </w:pPr>
      <w:r w:rsidRPr="00077B7A">
        <w:rPr>
          <w:rFonts w:ascii="Times New Roman" w:hAnsi="Times New Roman" w:cs="Times New Roman"/>
          <w:sz w:val="24"/>
          <w:szCs w:val="24"/>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38"/>
      </w:tblGrid>
      <w:tr w:rsidR="00077B7A" w:rsidRPr="00077B7A" w:rsidTr="005D0514">
        <w:trPr>
          <w:trHeight w:val="729"/>
        </w:trPr>
        <w:tc>
          <w:tcPr>
            <w:tcW w:w="79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77B7A" w:rsidRPr="00077B7A" w:rsidRDefault="00077B7A" w:rsidP="00077B7A">
            <w:pPr>
              <w:spacing w:before="100" w:beforeAutospacing="1" w:after="100" w:afterAutospacing="1"/>
              <w:jc w:val="both"/>
              <w:rPr>
                <w:rFonts w:ascii="Times New Roman" w:hAnsi="Times New Roman" w:cs="Times New Roman"/>
                <w:sz w:val="20"/>
              </w:rPr>
            </w:pPr>
            <w:r w:rsidRPr="00077B7A">
              <w:rPr>
                <w:rFonts w:ascii="Times New Roman" w:hAnsi="Times New Roman" w:cs="Times New Roman"/>
                <w:sz w:val="20"/>
              </w:rPr>
              <w:t>Передача  заявления  с документами специалисту, ответственному за предоставление информации из Реестра</w:t>
            </w:r>
          </w:p>
        </w:tc>
      </w:tr>
      <w:tr w:rsidR="00077B7A" w:rsidRPr="00077B7A" w:rsidTr="005D0514">
        <w:trPr>
          <w:trHeight w:val="629"/>
        </w:trPr>
        <w:tc>
          <w:tcPr>
            <w:tcW w:w="7938" w:type="dxa"/>
            <w:tcBorders>
              <w:top w:val="single" w:sz="4" w:space="0" w:color="auto"/>
              <w:left w:val="nil"/>
              <w:bottom w:val="single" w:sz="4" w:space="0" w:color="auto"/>
              <w:right w:val="nil"/>
            </w:tcBorders>
            <w:tcMar>
              <w:top w:w="0" w:type="dxa"/>
              <w:left w:w="40" w:type="dxa"/>
              <w:bottom w:w="0" w:type="dxa"/>
              <w:right w:w="40" w:type="dxa"/>
            </w:tcMar>
          </w:tcPr>
          <w:p w:rsidR="00077B7A" w:rsidRPr="00077B7A" w:rsidRDefault="00514A64" w:rsidP="00077B7A">
            <w:pPr>
              <w:spacing w:beforeAutospacing="1" w:after="100" w:afterAutospacing="1"/>
              <w:jc w:val="both"/>
              <w:rPr>
                <w:rFonts w:ascii="Times New Roman" w:hAnsi="Times New Roman" w:cs="Times New Roman"/>
                <w:sz w:val="20"/>
              </w:rPr>
            </w:pPr>
            <w:r w:rsidRPr="00514A64">
              <w:rPr>
                <w:rFonts w:ascii="Times New Roman" w:eastAsia="Calibri" w:hAnsi="Times New Roman" w:cs="Times New Roman"/>
                <w:sz w:val="20"/>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185.55pt;margin-top:2.7pt;width:28.5pt;height:37.5pt;z-index:251667456;mso-position-horizontal-relative:text;mso-position-vertical-relative:text"/>
              </w:pict>
            </w:r>
          </w:p>
          <w:p w:rsidR="00077B7A" w:rsidRPr="00077B7A" w:rsidRDefault="00077B7A" w:rsidP="00077B7A">
            <w:pPr>
              <w:spacing w:before="100" w:beforeAutospacing="1" w:after="100" w:afterAutospacing="1"/>
              <w:jc w:val="both"/>
              <w:rPr>
                <w:rFonts w:ascii="Times New Roman" w:hAnsi="Times New Roman" w:cs="Times New Roman"/>
                <w:sz w:val="20"/>
              </w:rPr>
            </w:pPr>
          </w:p>
        </w:tc>
      </w:tr>
      <w:tr w:rsidR="00077B7A" w:rsidRPr="00077B7A" w:rsidTr="005D0514">
        <w:trPr>
          <w:trHeight w:val="371"/>
        </w:trPr>
        <w:tc>
          <w:tcPr>
            <w:tcW w:w="79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77B7A" w:rsidRPr="00077B7A" w:rsidRDefault="00077B7A" w:rsidP="00077B7A">
            <w:pPr>
              <w:spacing w:before="100" w:beforeAutospacing="1" w:after="100" w:afterAutospacing="1"/>
              <w:jc w:val="both"/>
              <w:rPr>
                <w:rFonts w:ascii="Times New Roman" w:hAnsi="Times New Roman" w:cs="Times New Roman"/>
                <w:sz w:val="20"/>
              </w:rPr>
            </w:pPr>
            <w:r w:rsidRPr="00077B7A">
              <w:rPr>
                <w:rFonts w:ascii="Times New Roman" w:hAnsi="Times New Roman" w:cs="Times New Roman"/>
                <w:sz w:val="20"/>
              </w:rPr>
              <w:t>проверка наличия всех необходимых документов</w:t>
            </w:r>
          </w:p>
        </w:tc>
      </w:tr>
      <w:tr w:rsidR="00077B7A" w:rsidRPr="00077B7A" w:rsidTr="005D0514">
        <w:trPr>
          <w:trHeight w:val="493"/>
        </w:trPr>
        <w:tc>
          <w:tcPr>
            <w:tcW w:w="7938" w:type="dxa"/>
            <w:tcBorders>
              <w:top w:val="single" w:sz="4" w:space="0" w:color="auto"/>
              <w:left w:val="nil"/>
              <w:bottom w:val="single" w:sz="4" w:space="0" w:color="auto"/>
              <w:right w:val="nil"/>
            </w:tcBorders>
            <w:tcMar>
              <w:top w:w="0" w:type="dxa"/>
              <w:left w:w="40" w:type="dxa"/>
              <w:bottom w:w="0" w:type="dxa"/>
              <w:right w:w="40" w:type="dxa"/>
            </w:tcMar>
          </w:tcPr>
          <w:p w:rsidR="00077B7A" w:rsidRPr="00077B7A" w:rsidRDefault="00514A64" w:rsidP="00077B7A">
            <w:pPr>
              <w:spacing w:beforeAutospacing="1" w:after="100" w:afterAutospacing="1"/>
              <w:jc w:val="both"/>
              <w:rPr>
                <w:rFonts w:ascii="Times New Roman" w:hAnsi="Times New Roman" w:cs="Times New Roman"/>
                <w:sz w:val="20"/>
              </w:rPr>
            </w:pPr>
            <w:r w:rsidRPr="00514A64">
              <w:rPr>
                <w:rFonts w:ascii="Times New Roman" w:eastAsia="Calibri" w:hAnsi="Times New Roman" w:cs="Times New Roman"/>
                <w:sz w:val="20"/>
                <w:lang w:eastAsia="en-US"/>
              </w:rPr>
              <w:pict>
                <v:shape id="_x0000_s1032" type="#_x0000_t67" style="position:absolute;left:0;text-align:left;margin-left:185.55pt;margin-top:.7pt;width:28.5pt;height:37.5pt;z-index:251666432;mso-position-horizontal-relative:text;mso-position-vertical-relative:text"/>
              </w:pict>
            </w:r>
          </w:p>
          <w:p w:rsidR="00077B7A" w:rsidRPr="00077B7A" w:rsidRDefault="00077B7A" w:rsidP="00077B7A">
            <w:pPr>
              <w:spacing w:before="100" w:beforeAutospacing="1" w:after="100" w:afterAutospacing="1"/>
              <w:jc w:val="both"/>
              <w:rPr>
                <w:rFonts w:ascii="Times New Roman" w:hAnsi="Times New Roman" w:cs="Times New Roman"/>
                <w:sz w:val="20"/>
              </w:rPr>
            </w:pPr>
          </w:p>
        </w:tc>
      </w:tr>
      <w:tr w:rsidR="00077B7A" w:rsidRPr="00077B7A" w:rsidTr="005D0514">
        <w:trPr>
          <w:trHeight w:val="376"/>
        </w:trPr>
        <w:tc>
          <w:tcPr>
            <w:tcW w:w="79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77B7A" w:rsidRPr="00077B7A" w:rsidRDefault="00077B7A" w:rsidP="00077B7A">
            <w:pPr>
              <w:spacing w:before="100" w:beforeAutospacing="1" w:after="100" w:afterAutospacing="1"/>
              <w:jc w:val="both"/>
              <w:rPr>
                <w:rFonts w:ascii="Times New Roman" w:hAnsi="Times New Roman" w:cs="Times New Roman"/>
                <w:sz w:val="20"/>
              </w:rPr>
            </w:pPr>
            <w:r w:rsidRPr="00077B7A">
              <w:rPr>
                <w:rFonts w:ascii="Times New Roman" w:hAnsi="Times New Roman" w:cs="Times New Roman"/>
                <w:sz w:val="20"/>
              </w:rPr>
              <w:t>письменный ответ о приостановлении или отказе предоставления услуги</w:t>
            </w:r>
          </w:p>
        </w:tc>
      </w:tr>
      <w:tr w:rsidR="00077B7A" w:rsidRPr="00077B7A" w:rsidTr="005D0514">
        <w:trPr>
          <w:trHeight w:val="781"/>
        </w:trPr>
        <w:tc>
          <w:tcPr>
            <w:tcW w:w="7938" w:type="dxa"/>
            <w:tcBorders>
              <w:top w:val="single" w:sz="4" w:space="0" w:color="auto"/>
              <w:left w:val="nil"/>
              <w:bottom w:val="single" w:sz="4" w:space="0" w:color="auto"/>
              <w:right w:val="nil"/>
            </w:tcBorders>
            <w:tcMar>
              <w:top w:w="0" w:type="dxa"/>
              <w:left w:w="40" w:type="dxa"/>
              <w:bottom w:w="0" w:type="dxa"/>
              <w:right w:w="40" w:type="dxa"/>
            </w:tcMar>
          </w:tcPr>
          <w:p w:rsidR="00077B7A" w:rsidRPr="00077B7A" w:rsidRDefault="00514A64" w:rsidP="00077B7A">
            <w:pPr>
              <w:spacing w:beforeAutospacing="1" w:after="100" w:afterAutospacing="1"/>
              <w:jc w:val="both"/>
              <w:rPr>
                <w:rFonts w:ascii="Times New Roman" w:hAnsi="Times New Roman" w:cs="Times New Roman"/>
                <w:sz w:val="20"/>
              </w:rPr>
            </w:pPr>
            <w:r w:rsidRPr="00514A64">
              <w:rPr>
                <w:rFonts w:ascii="Times New Roman" w:eastAsia="Calibri" w:hAnsi="Times New Roman" w:cs="Times New Roman"/>
                <w:sz w:val="20"/>
                <w:lang w:eastAsia="en-US"/>
              </w:rPr>
              <w:pict>
                <v:shape id="_x0000_s1031" type="#_x0000_t67" style="position:absolute;left:0;text-align:left;margin-left:185.55pt;margin-top:.65pt;width:28.5pt;height:37.5pt;z-index:251665408;mso-position-horizontal-relative:text;mso-position-vertical-relative:text"/>
              </w:pict>
            </w:r>
          </w:p>
        </w:tc>
      </w:tr>
      <w:tr w:rsidR="00077B7A" w:rsidRPr="00077B7A" w:rsidTr="005D0514">
        <w:trPr>
          <w:trHeight w:val="651"/>
        </w:trPr>
        <w:tc>
          <w:tcPr>
            <w:tcW w:w="79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77B7A" w:rsidRPr="00077B7A" w:rsidRDefault="00077B7A" w:rsidP="00077B7A">
            <w:pPr>
              <w:spacing w:before="100" w:beforeAutospacing="1" w:after="100" w:afterAutospacing="1"/>
              <w:jc w:val="both"/>
              <w:rPr>
                <w:rFonts w:ascii="Times New Roman" w:hAnsi="Times New Roman" w:cs="Times New Roman"/>
                <w:sz w:val="20"/>
              </w:rPr>
            </w:pPr>
            <w:r w:rsidRPr="00077B7A">
              <w:rPr>
                <w:rFonts w:ascii="Times New Roman" w:hAnsi="Times New Roman" w:cs="Times New Roman"/>
                <w:sz w:val="20"/>
              </w:rPr>
              <w:t>Осуществление подготовки и публикации информационного сообщения о наличии свободного участка, для сдачи в аренду</w:t>
            </w:r>
          </w:p>
        </w:tc>
      </w:tr>
      <w:tr w:rsidR="00077B7A" w:rsidRPr="00077B7A" w:rsidTr="005D0514">
        <w:trPr>
          <w:trHeight w:val="818"/>
        </w:trPr>
        <w:tc>
          <w:tcPr>
            <w:tcW w:w="7938" w:type="dxa"/>
            <w:tcBorders>
              <w:top w:val="single" w:sz="4" w:space="0" w:color="auto"/>
              <w:left w:val="nil"/>
              <w:bottom w:val="single" w:sz="4" w:space="0" w:color="auto"/>
              <w:right w:val="nil"/>
            </w:tcBorders>
            <w:tcMar>
              <w:top w:w="0" w:type="dxa"/>
              <w:left w:w="40" w:type="dxa"/>
              <w:bottom w:w="0" w:type="dxa"/>
              <w:right w:w="40" w:type="dxa"/>
            </w:tcMar>
          </w:tcPr>
          <w:p w:rsidR="00077B7A" w:rsidRPr="00077B7A" w:rsidRDefault="00514A64" w:rsidP="00077B7A">
            <w:pPr>
              <w:spacing w:beforeAutospacing="1" w:after="100" w:afterAutospacing="1"/>
              <w:jc w:val="both"/>
              <w:rPr>
                <w:rFonts w:ascii="Times New Roman" w:hAnsi="Times New Roman" w:cs="Times New Roman"/>
                <w:sz w:val="20"/>
              </w:rPr>
            </w:pPr>
            <w:r w:rsidRPr="00514A64">
              <w:rPr>
                <w:rFonts w:ascii="Times New Roman" w:eastAsia="Calibri" w:hAnsi="Times New Roman" w:cs="Times New Roman"/>
                <w:sz w:val="20"/>
                <w:lang w:eastAsia="en-US"/>
              </w:rPr>
              <w:pict>
                <v:shape id="_x0000_s1026" type="#_x0000_t67" style="position:absolute;left:0;text-align:left;margin-left:185.55pt;margin-top:2.55pt;width:28.5pt;height:37.5pt;z-index:251660288;mso-position-horizontal-relative:text;mso-position-vertical-relative:text"/>
              </w:pict>
            </w:r>
          </w:p>
        </w:tc>
      </w:tr>
      <w:tr w:rsidR="00077B7A" w:rsidRPr="00077B7A" w:rsidTr="005D0514">
        <w:trPr>
          <w:trHeight w:val="507"/>
        </w:trPr>
        <w:tc>
          <w:tcPr>
            <w:tcW w:w="79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77B7A" w:rsidRPr="00077B7A" w:rsidRDefault="00077B7A" w:rsidP="00077B7A">
            <w:pPr>
              <w:spacing w:before="100" w:beforeAutospacing="1" w:after="100" w:afterAutospacing="1"/>
              <w:jc w:val="both"/>
              <w:rPr>
                <w:rFonts w:ascii="Times New Roman" w:hAnsi="Times New Roman" w:cs="Times New Roman"/>
                <w:sz w:val="20"/>
              </w:rPr>
            </w:pPr>
            <w:r w:rsidRPr="00077B7A">
              <w:rPr>
                <w:rFonts w:ascii="Times New Roman" w:hAnsi="Times New Roman" w:cs="Times New Roman"/>
                <w:sz w:val="20"/>
              </w:rPr>
              <w:t>Прием заявок лиц, желающих заключить договор аренды земельного участка</w:t>
            </w:r>
          </w:p>
        </w:tc>
      </w:tr>
      <w:tr w:rsidR="00077B7A" w:rsidRPr="00077B7A" w:rsidTr="005D0514">
        <w:trPr>
          <w:trHeight w:val="839"/>
        </w:trPr>
        <w:tc>
          <w:tcPr>
            <w:tcW w:w="7938" w:type="dxa"/>
            <w:tcBorders>
              <w:top w:val="single" w:sz="4" w:space="0" w:color="auto"/>
              <w:left w:val="nil"/>
              <w:bottom w:val="single" w:sz="4" w:space="0" w:color="auto"/>
              <w:right w:val="nil"/>
            </w:tcBorders>
            <w:tcMar>
              <w:top w:w="0" w:type="dxa"/>
              <w:left w:w="40" w:type="dxa"/>
              <w:bottom w:w="0" w:type="dxa"/>
              <w:right w:w="40" w:type="dxa"/>
            </w:tcMar>
          </w:tcPr>
          <w:p w:rsidR="00077B7A" w:rsidRPr="00077B7A" w:rsidRDefault="00514A64" w:rsidP="00077B7A">
            <w:pPr>
              <w:spacing w:beforeAutospacing="1" w:after="100" w:afterAutospacing="1"/>
              <w:jc w:val="both"/>
              <w:rPr>
                <w:rFonts w:ascii="Times New Roman" w:hAnsi="Times New Roman" w:cs="Times New Roman"/>
                <w:sz w:val="20"/>
              </w:rPr>
            </w:pPr>
            <w:r w:rsidRPr="00514A64">
              <w:rPr>
                <w:rFonts w:ascii="Times New Roman" w:eastAsia="Calibri" w:hAnsi="Times New Roman" w:cs="Times New Roman"/>
                <w:sz w:val="20"/>
                <w:lang w:eastAsia="en-US"/>
              </w:rPr>
              <w:pict>
                <v:shape id="_x0000_s1029" type="#_x0000_t67" style="position:absolute;left:0;text-align:left;margin-left:185.55pt;margin-top:5.05pt;width:28.5pt;height:37.5pt;z-index:251663360;mso-position-horizontal-relative:text;mso-position-vertical-relative:text"/>
              </w:pict>
            </w:r>
          </w:p>
        </w:tc>
      </w:tr>
      <w:tr w:rsidR="00077B7A" w:rsidRPr="00077B7A" w:rsidTr="005D0514">
        <w:trPr>
          <w:trHeight w:val="317"/>
        </w:trPr>
        <w:tc>
          <w:tcPr>
            <w:tcW w:w="79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77B7A" w:rsidRPr="00077B7A" w:rsidRDefault="00077B7A" w:rsidP="00077B7A">
            <w:pPr>
              <w:spacing w:before="100" w:beforeAutospacing="1" w:after="100" w:afterAutospacing="1"/>
              <w:jc w:val="both"/>
              <w:rPr>
                <w:rFonts w:ascii="Times New Roman" w:hAnsi="Times New Roman" w:cs="Times New Roman"/>
                <w:sz w:val="20"/>
              </w:rPr>
            </w:pPr>
            <w:r w:rsidRPr="00077B7A">
              <w:rPr>
                <w:rFonts w:ascii="Times New Roman" w:hAnsi="Times New Roman" w:cs="Times New Roman"/>
                <w:sz w:val="20"/>
              </w:rPr>
              <w:t>Подготовка договора аренды земельного участка</w:t>
            </w:r>
          </w:p>
        </w:tc>
      </w:tr>
      <w:tr w:rsidR="00077B7A" w:rsidRPr="00077B7A" w:rsidTr="005D0514">
        <w:trPr>
          <w:trHeight w:val="941"/>
        </w:trPr>
        <w:tc>
          <w:tcPr>
            <w:tcW w:w="7938" w:type="dxa"/>
            <w:tcBorders>
              <w:top w:val="single" w:sz="4" w:space="0" w:color="auto"/>
              <w:left w:val="nil"/>
              <w:bottom w:val="single" w:sz="4" w:space="0" w:color="auto"/>
              <w:right w:val="nil"/>
            </w:tcBorders>
            <w:tcMar>
              <w:top w:w="0" w:type="dxa"/>
              <w:left w:w="40" w:type="dxa"/>
              <w:bottom w:w="0" w:type="dxa"/>
              <w:right w:w="40" w:type="dxa"/>
            </w:tcMar>
          </w:tcPr>
          <w:p w:rsidR="00077B7A" w:rsidRPr="00077B7A" w:rsidRDefault="00514A64" w:rsidP="00077B7A">
            <w:pPr>
              <w:spacing w:beforeAutospacing="1" w:after="100" w:afterAutospacing="1"/>
              <w:jc w:val="both"/>
              <w:rPr>
                <w:rFonts w:ascii="Times New Roman" w:hAnsi="Times New Roman" w:cs="Times New Roman"/>
                <w:sz w:val="20"/>
              </w:rPr>
            </w:pPr>
            <w:r w:rsidRPr="00514A64">
              <w:rPr>
                <w:rFonts w:ascii="Times New Roman" w:eastAsia="Calibri" w:hAnsi="Times New Roman" w:cs="Times New Roman"/>
                <w:sz w:val="20"/>
                <w:lang w:eastAsia="en-US"/>
              </w:rPr>
              <w:pict>
                <v:shape id="_x0000_s1027" type="#_x0000_t67" style="position:absolute;left:0;text-align:left;margin-left:185.55pt;margin-top:5.35pt;width:28.5pt;height:37.5pt;z-index:251661312;mso-position-horizontal-relative:text;mso-position-vertical-relative:text"/>
              </w:pict>
            </w:r>
          </w:p>
        </w:tc>
      </w:tr>
      <w:tr w:rsidR="00077B7A" w:rsidRPr="00077B7A" w:rsidTr="005D0514">
        <w:trPr>
          <w:trHeight w:val="677"/>
        </w:trPr>
        <w:tc>
          <w:tcPr>
            <w:tcW w:w="79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77B7A" w:rsidRPr="00077B7A" w:rsidRDefault="00077B7A" w:rsidP="00077B7A">
            <w:pPr>
              <w:spacing w:before="100" w:beforeAutospacing="1" w:after="100" w:afterAutospacing="1"/>
              <w:jc w:val="both"/>
              <w:rPr>
                <w:rFonts w:ascii="Times New Roman" w:hAnsi="Times New Roman" w:cs="Times New Roman"/>
                <w:sz w:val="20"/>
              </w:rPr>
            </w:pPr>
            <w:r w:rsidRPr="00077B7A">
              <w:rPr>
                <w:rFonts w:ascii="Times New Roman" w:hAnsi="Times New Roman" w:cs="Times New Roman"/>
                <w:sz w:val="20"/>
              </w:rPr>
              <w:t>проведения рыночной оценки арендной платы за пользование земельным участком</w:t>
            </w:r>
          </w:p>
        </w:tc>
      </w:tr>
      <w:tr w:rsidR="00077B7A" w:rsidRPr="00077B7A" w:rsidTr="005D0514">
        <w:trPr>
          <w:trHeight w:val="457"/>
        </w:trPr>
        <w:tc>
          <w:tcPr>
            <w:tcW w:w="7938" w:type="dxa"/>
            <w:tcBorders>
              <w:top w:val="single" w:sz="4" w:space="0" w:color="auto"/>
              <w:left w:val="nil"/>
              <w:bottom w:val="single" w:sz="4" w:space="0" w:color="auto"/>
              <w:right w:val="nil"/>
            </w:tcBorders>
            <w:tcMar>
              <w:top w:w="0" w:type="dxa"/>
              <w:left w:w="40" w:type="dxa"/>
              <w:bottom w:w="0" w:type="dxa"/>
              <w:right w:w="40" w:type="dxa"/>
            </w:tcMar>
          </w:tcPr>
          <w:p w:rsidR="00077B7A" w:rsidRPr="00077B7A" w:rsidRDefault="00514A64" w:rsidP="00077B7A">
            <w:pPr>
              <w:spacing w:beforeAutospacing="1" w:after="100" w:afterAutospacing="1"/>
              <w:jc w:val="both"/>
              <w:rPr>
                <w:rFonts w:ascii="Times New Roman" w:hAnsi="Times New Roman" w:cs="Times New Roman"/>
                <w:sz w:val="20"/>
              </w:rPr>
            </w:pPr>
            <w:r w:rsidRPr="00514A64">
              <w:rPr>
                <w:rFonts w:ascii="Times New Roman" w:eastAsia="Calibri" w:hAnsi="Times New Roman" w:cs="Times New Roman"/>
                <w:sz w:val="20"/>
                <w:lang w:eastAsia="en-US"/>
              </w:rPr>
              <w:pict>
                <v:shape id="_x0000_s1030" type="#_x0000_t67" style="position:absolute;left:0;text-align:left;margin-left:185.55pt;margin-top:1.6pt;width:28.5pt;height:37.5pt;z-index:251664384;mso-position-horizontal-relative:text;mso-position-vertical-relative:text"/>
              </w:pict>
            </w:r>
          </w:p>
          <w:p w:rsidR="00077B7A" w:rsidRPr="00077B7A" w:rsidRDefault="00077B7A" w:rsidP="00077B7A">
            <w:pPr>
              <w:spacing w:before="100" w:beforeAutospacing="1" w:after="100" w:afterAutospacing="1"/>
              <w:jc w:val="both"/>
              <w:rPr>
                <w:rFonts w:ascii="Times New Roman" w:hAnsi="Times New Roman" w:cs="Times New Roman"/>
                <w:sz w:val="20"/>
              </w:rPr>
            </w:pPr>
          </w:p>
        </w:tc>
      </w:tr>
      <w:tr w:rsidR="00077B7A" w:rsidRPr="00077B7A" w:rsidTr="005D0514">
        <w:trPr>
          <w:trHeight w:val="556"/>
        </w:trPr>
        <w:tc>
          <w:tcPr>
            <w:tcW w:w="79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77B7A" w:rsidRPr="00077B7A" w:rsidRDefault="00077B7A" w:rsidP="00077B7A">
            <w:pPr>
              <w:spacing w:before="100" w:beforeAutospacing="1" w:after="100" w:afterAutospacing="1"/>
              <w:jc w:val="both"/>
              <w:rPr>
                <w:rFonts w:ascii="Times New Roman" w:hAnsi="Times New Roman" w:cs="Times New Roman"/>
                <w:sz w:val="20"/>
              </w:rPr>
            </w:pPr>
            <w:r w:rsidRPr="00077B7A">
              <w:rPr>
                <w:rFonts w:ascii="Times New Roman" w:hAnsi="Times New Roman" w:cs="Times New Roman"/>
                <w:sz w:val="20"/>
              </w:rPr>
              <w:t>Осуществление подготовки и публикации информационного сообщения о проведении торгов</w:t>
            </w:r>
          </w:p>
        </w:tc>
      </w:tr>
      <w:tr w:rsidR="00077B7A" w:rsidRPr="00077B7A" w:rsidTr="005D0514">
        <w:trPr>
          <w:trHeight w:val="1022"/>
        </w:trPr>
        <w:tc>
          <w:tcPr>
            <w:tcW w:w="7938" w:type="dxa"/>
            <w:tcBorders>
              <w:top w:val="single" w:sz="4" w:space="0" w:color="auto"/>
              <w:left w:val="nil"/>
              <w:bottom w:val="single" w:sz="4" w:space="0" w:color="auto"/>
              <w:right w:val="nil"/>
            </w:tcBorders>
            <w:tcMar>
              <w:top w:w="0" w:type="dxa"/>
              <w:left w:w="40" w:type="dxa"/>
              <w:bottom w:w="0" w:type="dxa"/>
              <w:right w:w="40" w:type="dxa"/>
            </w:tcMar>
          </w:tcPr>
          <w:p w:rsidR="00077B7A" w:rsidRPr="00077B7A" w:rsidRDefault="00514A64" w:rsidP="00077B7A">
            <w:pPr>
              <w:spacing w:beforeAutospacing="1" w:after="100" w:afterAutospacing="1"/>
              <w:jc w:val="both"/>
              <w:rPr>
                <w:rFonts w:ascii="Times New Roman" w:hAnsi="Times New Roman" w:cs="Times New Roman"/>
                <w:sz w:val="20"/>
              </w:rPr>
            </w:pPr>
            <w:r w:rsidRPr="00514A64">
              <w:rPr>
                <w:rFonts w:ascii="Times New Roman" w:eastAsia="Calibri" w:hAnsi="Times New Roman" w:cs="Times New Roman"/>
                <w:sz w:val="20"/>
                <w:lang w:eastAsia="en-US"/>
              </w:rPr>
              <w:pict>
                <v:shape id="_x0000_s1028" type="#_x0000_t67" style="position:absolute;left:0;text-align:left;margin-left:185.55pt;margin-top:8.75pt;width:28.5pt;height:37.5pt;z-index:251662336;mso-position-horizontal-relative:text;mso-position-vertical-relative:text"/>
              </w:pict>
            </w:r>
          </w:p>
        </w:tc>
      </w:tr>
      <w:tr w:rsidR="00077B7A" w:rsidRPr="00077B7A" w:rsidTr="005D0514">
        <w:trPr>
          <w:trHeight w:val="379"/>
        </w:trPr>
        <w:tc>
          <w:tcPr>
            <w:tcW w:w="793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077B7A" w:rsidRPr="00077B7A" w:rsidRDefault="00077B7A" w:rsidP="00077B7A">
            <w:pPr>
              <w:spacing w:before="100" w:beforeAutospacing="1" w:after="100" w:afterAutospacing="1"/>
              <w:jc w:val="both"/>
              <w:rPr>
                <w:rFonts w:ascii="Times New Roman" w:hAnsi="Times New Roman" w:cs="Times New Roman"/>
                <w:sz w:val="20"/>
              </w:rPr>
            </w:pPr>
            <w:r w:rsidRPr="00077B7A">
              <w:rPr>
                <w:rFonts w:ascii="Times New Roman" w:hAnsi="Times New Roman" w:cs="Times New Roman"/>
                <w:sz w:val="20"/>
              </w:rPr>
              <w:t>Прием заявок лиц на участие в торгах, проведение торгов</w:t>
            </w:r>
          </w:p>
        </w:tc>
      </w:tr>
    </w:tbl>
    <w:p w:rsidR="00077B7A" w:rsidRPr="00077B7A" w:rsidRDefault="00077B7A" w:rsidP="00077B7A">
      <w:pPr>
        <w:autoSpaceDE w:val="0"/>
        <w:autoSpaceDN w:val="0"/>
        <w:adjustRightInd w:val="0"/>
        <w:spacing w:after="0"/>
        <w:jc w:val="both"/>
        <w:rPr>
          <w:rFonts w:ascii="Times New Roman" w:hAnsi="Times New Roman" w:cs="Times New Roman"/>
          <w:bCs/>
          <w:sz w:val="24"/>
          <w:szCs w:val="24"/>
        </w:rPr>
      </w:pPr>
    </w:p>
    <w:p w:rsidR="00332E37" w:rsidRDefault="00332E37"/>
    <w:sectPr w:rsidR="00332E37" w:rsidSect="00791519">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AE22ACB"/>
    <w:multiLevelType w:val="hybridMultilevel"/>
    <w:tmpl w:val="4036D078"/>
    <w:lvl w:ilvl="0" w:tplc="E3A8507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7B7A"/>
    <w:rsid w:val="00077B7A"/>
    <w:rsid w:val="00164820"/>
    <w:rsid w:val="001951EF"/>
    <w:rsid w:val="00282BA3"/>
    <w:rsid w:val="0028515D"/>
    <w:rsid w:val="002A7975"/>
    <w:rsid w:val="002B006D"/>
    <w:rsid w:val="00332E37"/>
    <w:rsid w:val="00452474"/>
    <w:rsid w:val="00514A64"/>
    <w:rsid w:val="00537EEF"/>
    <w:rsid w:val="00564F4C"/>
    <w:rsid w:val="00571C1A"/>
    <w:rsid w:val="005E4333"/>
    <w:rsid w:val="00611D4E"/>
    <w:rsid w:val="00614A88"/>
    <w:rsid w:val="00634303"/>
    <w:rsid w:val="00651852"/>
    <w:rsid w:val="006E219A"/>
    <w:rsid w:val="006F5FB6"/>
    <w:rsid w:val="00791519"/>
    <w:rsid w:val="007C5FAD"/>
    <w:rsid w:val="00854485"/>
    <w:rsid w:val="00894DF5"/>
    <w:rsid w:val="009131F8"/>
    <w:rsid w:val="009B288D"/>
    <w:rsid w:val="009C3834"/>
    <w:rsid w:val="009F62F5"/>
    <w:rsid w:val="00A15904"/>
    <w:rsid w:val="00A51DB7"/>
    <w:rsid w:val="00A6266D"/>
    <w:rsid w:val="00A76A9C"/>
    <w:rsid w:val="00AD7115"/>
    <w:rsid w:val="00AE0964"/>
    <w:rsid w:val="00BD1B4A"/>
    <w:rsid w:val="00CB0266"/>
    <w:rsid w:val="00CC6FF4"/>
    <w:rsid w:val="00D5202D"/>
    <w:rsid w:val="00D82184"/>
    <w:rsid w:val="00E268F4"/>
    <w:rsid w:val="00E4232B"/>
    <w:rsid w:val="00E7596E"/>
    <w:rsid w:val="00E80AB6"/>
    <w:rsid w:val="00F26123"/>
    <w:rsid w:val="00F73351"/>
    <w:rsid w:val="00F87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077B7A"/>
    <w:pPr>
      <w:spacing w:after="0" w:line="240" w:lineRule="auto"/>
      <w:jc w:val="both"/>
    </w:pPr>
    <w:rPr>
      <w:rFonts w:ascii="Times New Roman" w:eastAsia="Times New Roman" w:hAnsi="Times New Roman" w:cs="Times New Roman"/>
      <w:b/>
      <w:bCs/>
      <w:sz w:val="28"/>
      <w:szCs w:val="24"/>
    </w:rPr>
  </w:style>
  <w:style w:type="paragraph" w:styleId="a4">
    <w:name w:val="Balloon Text"/>
    <w:basedOn w:val="a"/>
    <w:link w:val="a5"/>
    <w:uiPriority w:val="99"/>
    <w:semiHidden/>
    <w:unhideWhenUsed/>
    <w:rsid w:val="00077B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B7A"/>
    <w:rPr>
      <w:rFonts w:ascii="Tahoma" w:hAnsi="Tahoma" w:cs="Tahoma"/>
      <w:sz w:val="16"/>
      <w:szCs w:val="16"/>
    </w:rPr>
  </w:style>
  <w:style w:type="character" w:styleId="a6">
    <w:name w:val="Hyperlink"/>
    <w:rsid w:val="00077B7A"/>
    <w:rPr>
      <w:color w:val="0000FF"/>
      <w:u w:val="single"/>
    </w:rPr>
  </w:style>
  <w:style w:type="paragraph" w:customStyle="1" w:styleId="Default">
    <w:name w:val="Default"/>
    <w:rsid w:val="00077B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7">
    <w:name w:val="Основной текст_"/>
    <w:link w:val="2"/>
    <w:locked/>
    <w:rsid w:val="00077B7A"/>
    <w:rPr>
      <w:sz w:val="27"/>
      <w:szCs w:val="27"/>
      <w:shd w:val="clear" w:color="auto" w:fill="FFFFFF"/>
    </w:rPr>
  </w:style>
  <w:style w:type="paragraph" w:customStyle="1" w:styleId="2">
    <w:name w:val="Основной текст2"/>
    <w:basedOn w:val="a"/>
    <w:link w:val="a7"/>
    <w:rsid w:val="00077B7A"/>
    <w:pPr>
      <w:widowControl w:val="0"/>
      <w:shd w:val="clear" w:color="auto" w:fill="FFFFFF"/>
      <w:spacing w:after="360" w:line="302" w:lineRule="exact"/>
      <w:ind w:hanging="1100"/>
      <w:jc w:val="center"/>
    </w:pPr>
    <w:rPr>
      <w:sz w:val="27"/>
      <w:szCs w:val="27"/>
      <w:shd w:val="clear" w:color="auto" w:fill="FFFFFF"/>
    </w:rPr>
  </w:style>
  <w:style w:type="paragraph" w:styleId="a8">
    <w:name w:val="No Spacing"/>
    <w:qFormat/>
    <w:rsid w:val="00077B7A"/>
    <w:pPr>
      <w:spacing w:after="0" w:line="240" w:lineRule="auto"/>
      <w:ind w:firstLine="567"/>
      <w:jc w:val="both"/>
    </w:pPr>
    <w:rPr>
      <w:rFonts w:ascii="Tahoma" w:eastAsia="Calibri" w:hAnsi="Tahoma" w:cs="Times New Roman"/>
      <w:sz w:val="24"/>
      <w:lang w:eastAsia="en-US"/>
    </w:rPr>
  </w:style>
  <w:style w:type="paragraph" w:styleId="a9">
    <w:name w:val="header"/>
    <w:basedOn w:val="a"/>
    <w:link w:val="aa"/>
    <w:rsid w:val="007C5FAD"/>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a">
    <w:name w:val="Верхний колонтитул Знак"/>
    <w:basedOn w:val="a0"/>
    <w:link w:val="a9"/>
    <w:rsid w:val="007C5FAD"/>
    <w:rPr>
      <w:rFonts w:ascii="Times New Roman" w:eastAsia="Times New Roman" w:hAnsi="Times New Roman" w:cs="Times New Roman"/>
      <w:sz w:val="28"/>
      <w:szCs w:val="20"/>
    </w:rPr>
  </w:style>
  <w:style w:type="paragraph" w:styleId="ab">
    <w:name w:val="List Paragraph"/>
    <w:basedOn w:val="a"/>
    <w:uiPriority w:val="34"/>
    <w:qFormat/>
    <w:rsid w:val="00611D4E"/>
    <w:pPr>
      <w:ind w:left="720"/>
      <w:contextualSpacing/>
    </w:pPr>
  </w:style>
</w:styles>
</file>

<file path=word/webSettings.xml><?xml version="1.0" encoding="utf-8"?>
<w:webSettings xmlns:r="http://schemas.openxmlformats.org/officeDocument/2006/relationships" xmlns:w="http://schemas.openxmlformats.org/wordprocessingml/2006/main">
  <w:divs>
    <w:div w:id="15383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neklinov@mail.ru" TargetMode="External"/><Relationship Id="rId13" Type="http://schemas.openxmlformats.org/officeDocument/2006/relationships/hyperlink" Target="mailto:mfc.neklinov@yandex.ru" TargetMode="External"/><Relationship Id="rId18" Type="http://schemas.openxmlformats.org/officeDocument/2006/relationships/hyperlink" Target="mailto:mfc.neklinov@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p26278@donpac.ru" TargetMode="External"/><Relationship Id="rId12" Type="http://schemas.openxmlformats.org/officeDocument/2006/relationships/hyperlink" Target="mailto:mfcneklinov@mail.ru" TargetMode="External"/><Relationship Id="rId17" Type="http://schemas.openxmlformats.org/officeDocument/2006/relationships/hyperlink" Target="mailto:mfc.neklinov@yandex.ru" TargetMode="External"/><Relationship Id="rId2" Type="http://schemas.openxmlformats.org/officeDocument/2006/relationships/numbering" Target="numbering.xml"/><Relationship Id="rId16" Type="http://schemas.openxmlformats.org/officeDocument/2006/relationships/hyperlink" Target="mailto:mfc.neklinov@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mbekskoesp.ru/" TargetMode="External"/><Relationship Id="rId11" Type="http://schemas.openxmlformats.org/officeDocument/2006/relationships/hyperlink" Target="mailto:mfcneklinov@mail.ru" TargetMode="External"/><Relationship Id="rId5" Type="http://schemas.openxmlformats.org/officeDocument/2006/relationships/webSettings" Target="webSettings.xml"/><Relationship Id="rId15" Type="http://schemas.openxmlformats.org/officeDocument/2006/relationships/hyperlink" Target="mailto:mfc.neklinov@yandex.ru" TargetMode="External"/><Relationship Id="rId10" Type="http://schemas.openxmlformats.org/officeDocument/2006/relationships/hyperlink" Target="mailto:mfcneklinov@mail.ru" TargetMode="External"/><Relationship Id="rId19" Type="http://schemas.openxmlformats.org/officeDocument/2006/relationships/hyperlink" Target="mailto:mfc.neklinov@yandex.ru" TargetMode="External"/><Relationship Id="rId4" Type="http://schemas.openxmlformats.org/officeDocument/2006/relationships/settings" Target="settings.xml"/><Relationship Id="rId9" Type="http://schemas.openxmlformats.org/officeDocument/2006/relationships/hyperlink" Target="mailto:mfcneklinov@mail.ru" TargetMode="External"/><Relationship Id="rId14" Type="http://schemas.openxmlformats.org/officeDocument/2006/relationships/hyperlink" Target="mailto:mfc.neklino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C57F-C895-4B05-8001-11FDBFB5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4652</Words>
  <Characters>26522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Светланка</dc:creator>
  <cp:keywords/>
  <dc:description/>
  <cp:lastModifiedBy>ADM9</cp:lastModifiedBy>
  <cp:revision>24</cp:revision>
  <dcterms:created xsi:type="dcterms:W3CDTF">2015-07-06T10:54:00Z</dcterms:created>
  <dcterms:modified xsi:type="dcterms:W3CDTF">2018-01-09T11:31:00Z</dcterms:modified>
</cp:coreProperties>
</file>