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66" w:rsidRDefault="00E96D66">
      <w:pPr>
        <w:pStyle w:val="a3"/>
        <w:ind w:left="134" w:right="139" w:firstLine="708"/>
        <w:jc w:val="both"/>
      </w:pPr>
    </w:p>
    <w:p w:rsidR="00B850C2" w:rsidRDefault="00E96D66">
      <w:pPr>
        <w:pStyle w:val="Heading1"/>
        <w:ind w:left="1339"/>
        <w:jc w:val="both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сервитута.</w:t>
      </w:r>
    </w:p>
    <w:p w:rsidR="00B850C2" w:rsidRDefault="00E96D66">
      <w:pPr>
        <w:spacing w:before="230"/>
        <w:ind w:left="134" w:right="142" w:firstLine="708"/>
        <w:jc w:val="both"/>
        <w:rPr>
          <w:sz w:val="28"/>
        </w:rPr>
      </w:pPr>
      <w:r>
        <w:rPr>
          <w:sz w:val="28"/>
        </w:rPr>
        <w:t>Наименование уполномоченного органа, которым рассматривается ходатайство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Россети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Юг»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Неклиновского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sz w:val="28"/>
        </w:rPr>
        <w:t>.</w:t>
      </w:r>
    </w:p>
    <w:p w:rsidR="00B850C2" w:rsidRDefault="00E96D66">
      <w:pPr>
        <w:pStyle w:val="a5"/>
        <w:numPr>
          <w:ilvl w:val="0"/>
          <w:numId w:val="2"/>
        </w:numPr>
        <w:tabs>
          <w:tab w:val="left" w:pos="1550"/>
        </w:tabs>
        <w:ind w:right="139" w:firstLine="56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электросетевого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КТП-473,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ТП-134,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КТП-28,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КТП-73,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КТП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10/0,4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№674,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КТП-200, КТП №501, КТП №456, Комплект оборудова</w:t>
      </w:r>
      <w:r>
        <w:rPr>
          <w:b/>
          <w:sz w:val="28"/>
        </w:rPr>
        <w:t>ния ТП 10 кВ; МТП 10/0,4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кВ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№761,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Комплект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оборудования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ТП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10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кВ;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КТП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10/0,4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№784</w:t>
      </w:r>
      <w:r>
        <w:rPr>
          <w:b/>
          <w:spacing w:val="-16"/>
          <w:sz w:val="28"/>
        </w:rPr>
        <w:t xml:space="preserve"> </w:t>
      </w:r>
      <w:proofErr w:type="gramStart"/>
      <w:r>
        <w:rPr>
          <w:b/>
          <w:sz w:val="28"/>
        </w:rPr>
        <w:t>ВЛ</w:t>
      </w:r>
      <w:proofErr w:type="gramEnd"/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ПС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Самбек</w:t>
      </w:r>
      <w:r>
        <w:rPr>
          <w:sz w:val="28"/>
        </w:rPr>
        <w:t>.</w:t>
      </w:r>
    </w:p>
    <w:p w:rsidR="00B850C2" w:rsidRDefault="00E96D66">
      <w:pPr>
        <w:pStyle w:val="a5"/>
        <w:numPr>
          <w:ilvl w:val="0"/>
          <w:numId w:val="2"/>
        </w:numPr>
        <w:tabs>
          <w:tab w:val="left" w:pos="1550"/>
        </w:tabs>
        <w:ind w:firstLine="567"/>
        <w:jc w:val="both"/>
        <w:rPr>
          <w:b/>
          <w:sz w:val="28"/>
        </w:rPr>
      </w:pPr>
      <w:r>
        <w:rPr>
          <w:sz w:val="28"/>
        </w:rPr>
        <w:t>Адрес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местоположения)</w:t>
      </w:r>
      <w:r>
        <w:rPr>
          <w:spacing w:val="-16"/>
          <w:sz w:val="28"/>
        </w:rPr>
        <w:t xml:space="preserve"> </w:t>
      </w:r>
      <w:r>
        <w:rPr>
          <w:sz w:val="28"/>
        </w:rPr>
        <w:t>*,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153"/>
        <w:gridCol w:w="5527"/>
      </w:tblGrid>
      <w:tr w:rsidR="00B850C2">
        <w:trPr>
          <w:trHeight w:val="551"/>
        </w:trPr>
        <w:tc>
          <w:tcPr>
            <w:tcW w:w="959" w:type="dxa"/>
          </w:tcPr>
          <w:p w:rsidR="00B850C2" w:rsidRDefault="00E96D66">
            <w:pPr>
              <w:pStyle w:val="TableParagraph"/>
              <w:spacing w:before="138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B850C2" w:rsidRDefault="00E96D66">
            <w:pPr>
              <w:pStyle w:val="TableParagraph"/>
              <w:spacing w:line="270" w:lineRule="atLeast"/>
              <w:ind w:left="506" w:right="452" w:hanging="26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 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before="138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(местоположение)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61:26:0040101:4622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обл.,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 xml:space="preserve"> р-н, с. </w:t>
            </w:r>
            <w:proofErr w:type="spellStart"/>
            <w:r>
              <w:rPr>
                <w:color w:val="292C2F"/>
                <w:sz w:val="24"/>
              </w:rPr>
              <w:t>Вареновка</w:t>
            </w:r>
            <w:proofErr w:type="spellEnd"/>
            <w:r>
              <w:rPr>
                <w:color w:val="292C2F"/>
                <w:sz w:val="24"/>
              </w:rPr>
              <w:t>, в</w:t>
            </w:r>
            <w:r>
              <w:rPr>
                <w:color w:val="292C2F"/>
                <w:spacing w:val="-58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границах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кадастрового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квартала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61:26:0040101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61:26:0040101:90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0" w:lineRule="atLeast"/>
              <w:ind w:left="108" w:right="289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обл., р-н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 xml:space="preserve">, с. </w:t>
            </w:r>
            <w:proofErr w:type="spellStart"/>
            <w:r>
              <w:rPr>
                <w:color w:val="292C2F"/>
                <w:sz w:val="24"/>
              </w:rPr>
              <w:t>Вареновка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58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Партизанская, 1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61:26:0040201:3435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0" w:lineRule="atLeast"/>
              <w:ind w:left="108" w:right="1607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</w:t>
            </w:r>
            <w:proofErr w:type="spellStart"/>
            <w:proofErr w:type="gramStart"/>
            <w:r>
              <w:rPr>
                <w:color w:val="292C2F"/>
                <w:sz w:val="24"/>
              </w:rPr>
              <w:t>обл</w:t>
            </w:r>
            <w:proofErr w:type="spellEnd"/>
            <w:proofErr w:type="gramEnd"/>
            <w:r>
              <w:rPr>
                <w:color w:val="292C2F"/>
                <w:sz w:val="24"/>
              </w:rPr>
              <w:t xml:space="preserve">,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 xml:space="preserve"> р-н, с</w:t>
            </w:r>
            <w:r>
              <w:rPr>
                <w:color w:val="292C2F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Бессергеновка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ул</w:t>
            </w:r>
            <w:proofErr w:type="spellEnd"/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Садовая,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3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а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61:26:0040201:3815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0" w:lineRule="atLeast"/>
              <w:ind w:left="108" w:right="1180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область, р-н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 с</w:t>
            </w:r>
            <w:r>
              <w:rPr>
                <w:color w:val="292C2F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Бессергеновка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92C2F"/>
                <w:sz w:val="24"/>
              </w:rPr>
              <w:t>ул</w:t>
            </w:r>
            <w:proofErr w:type="spellEnd"/>
            <w:proofErr w:type="gramEnd"/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Береговая,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15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61:26:0040201:3832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0" w:lineRule="atLeast"/>
              <w:ind w:left="108" w:right="976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область, р-н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 с.</w:t>
            </w:r>
            <w:r>
              <w:rPr>
                <w:color w:val="292C2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Бессергеновка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Кооперативная,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№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2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"Б"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61:26:0040201:902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0" w:lineRule="atLeast"/>
              <w:ind w:left="108" w:right="1487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обл., р-н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 с.</w:t>
            </w:r>
            <w:r>
              <w:rPr>
                <w:color w:val="292C2F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Бессергеновка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Садовая,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5</w:t>
            </w:r>
          </w:p>
        </w:tc>
      </w:tr>
    </w:tbl>
    <w:p w:rsidR="00B850C2" w:rsidRDefault="00B850C2">
      <w:pPr>
        <w:spacing w:line="270" w:lineRule="atLeast"/>
        <w:rPr>
          <w:sz w:val="24"/>
        </w:rPr>
        <w:sectPr w:rsidR="00B850C2">
          <w:type w:val="continuous"/>
          <w:pgSz w:w="11910" w:h="16840"/>
          <w:pgMar w:top="7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153"/>
        <w:gridCol w:w="5527"/>
      </w:tblGrid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61:26:0500101:129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обл.,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292C2F"/>
                <w:sz w:val="24"/>
              </w:rPr>
              <w:t>с</w:t>
            </w:r>
            <w:proofErr w:type="gramEnd"/>
            <w:r>
              <w:rPr>
                <w:color w:val="292C2F"/>
                <w:sz w:val="24"/>
              </w:rPr>
              <w:t>.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color w:val="292C2F"/>
                <w:sz w:val="24"/>
              </w:rPr>
              <w:t>Бессергеновка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снт</w:t>
            </w:r>
            <w:proofErr w:type="spellEnd"/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"Монтажник",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участок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№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103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61:26:0500101:18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район,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92C2F"/>
                <w:sz w:val="24"/>
              </w:rPr>
              <w:t>с</w:t>
            </w:r>
            <w:proofErr w:type="gramEnd"/>
            <w:r>
              <w:rPr>
                <w:color w:val="292C2F"/>
                <w:sz w:val="24"/>
              </w:rPr>
              <w:t>.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color w:val="292C2F"/>
                <w:sz w:val="24"/>
              </w:rPr>
              <w:t>Бессергеновка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днт</w:t>
            </w:r>
            <w:proofErr w:type="spellEnd"/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"Монтажник",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уч.№</w:t>
            </w:r>
            <w:proofErr w:type="spellEnd"/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96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61:26:0500101:24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92C2F"/>
                <w:sz w:val="24"/>
              </w:rPr>
              <w:t>обл</w:t>
            </w:r>
            <w:proofErr w:type="spellEnd"/>
            <w:proofErr w:type="gram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color w:val="292C2F"/>
                <w:sz w:val="24"/>
              </w:rPr>
              <w:t>Бессергеновка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снт</w:t>
            </w:r>
            <w:proofErr w:type="spellEnd"/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"Монтажник",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участок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№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90</w:t>
            </w:r>
          </w:p>
        </w:tc>
      </w:tr>
      <w:tr w:rsidR="00B850C2">
        <w:trPr>
          <w:trHeight w:val="827"/>
        </w:trPr>
        <w:tc>
          <w:tcPr>
            <w:tcW w:w="959" w:type="dxa"/>
          </w:tcPr>
          <w:p w:rsidR="00B850C2" w:rsidRDefault="00B850C2">
            <w:pPr>
              <w:pStyle w:val="TableParagraph"/>
              <w:rPr>
                <w:b/>
                <w:sz w:val="26"/>
              </w:rPr>
            </w:pPr>
          </w:p>
          <w:p w:rsidR="00B850C2" w:rsidRDefault="00B850C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rPr>
                <w:b/>
                <w:sz w:val="26"/>
              </w:rPr>
            </w:pPr>
          </w:p>
          <w:p w:rsidR="00B850C2" w:rsidRDefault="00B850C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61:26:0501301:131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ind w:left="108" w:right="1550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</w:t>
            </w:r>
            <w:proofErr w:type="spellStart"/>
            <w:r>
              <w:rPr>
                <w:color w:val="292C2F"/>
                <w:sz w:val="24"/>
              </w:rPr>
              <w:t>обл</w:t>
            </w:r>
            <w:proofErr w:type="spellEnd"/>
            <w:r>
              <w:rPr>
                <w:color w:val="292C2F"/>
                <w:sz w:val="24"/>
              </w:rPr>
              <w:t xml:space="preserve">, р-н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с</w:t>
            </w:r>
            <w:proofErr w:type="gramStart"/>
            <w:r>
              <w:rPr>
                <w:color w:val="292C2F"/>
                <w:sz w:val="24"/>
              </w:rPr>
              <w:t>.Б</w:t>
            </w:r>
            <w:proofErr w:type="gramEnd"/>
            <w:r>
              <w:rPr>
                <w:color w:val="292C2F"/>
                <w:sz w:val="24"/>
              </w:rPr>
              <w:t>ессергеновка</w:t>
            </w:r>
            <w:proofErr w:type="spellEnd"/>
            <w:r>
              <w:rPr>
                <w:color w:val="292C2F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c</w:t>
            </w:r>
            <w:proofErr w:type="spellEnd"/>
            <w:r>
              <w:rPr>
                <w:color w:val="292C2F"/>
                <w:sz w:val="24"/>
              </w:rPr>
              <w:t>/т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"Мелиоратор",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ул</w:t>
            </w:r>
            <w:proofErr w:type="spellEnd"/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Мелиораторов,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173</w:t>
            </w:r>
          </w:p>
        </w:tc>
      </w:tr>
      <w:tr w:rsidR="00B850C2">
        <w:trPr>
          <w:trHeight w:val="827"/>
        </w:trPr>
        <w:tc>
          <w:tcPr>
            <w:tcW w:w="959" w:type="dxa"/>
          </w:tcPr>
          <w:p w:rsidR="00B850C2" w:rsidRDefault="00B850C2">
            <w:pPr>
              <w:pStyle w:val="TableParagraph"/>
              <w:rPr>
                <w:b/>
                <w:sz w:val="26"/>
              </w:rPr>
            </w:pPr>
          </w:p>
          <w:p w:rsidR="00B850C2" w:rsidRDefault="00B850C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rPr>
                <w:b/>
                <w:sz w:val="26"/>
              </w:rPr>
            </w:pPr>
          </w:p>
          <w:p w:rsidR="00B850C2" w:rsidRDefault="00B850C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61:26:0501801:37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область, р-н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 с.</w:t>
            </w:r>
            <w:r>
              <w:rPr>
                <w:color w:val="292C2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Вареновка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в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границах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кадастрового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квартала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61:26:0501801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61:26:0600014:1386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п.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Ореховый,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2-я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Строительная</w:t>
            </w:r>
          </w:p>
        </w:tc>
      </w:tr>
      <w:tr w:rsidR="00B850C2">
        <w:trPr>
          <w:trHeight w:val="300"/>
        </w:trPr>
        <w:tc>
          <w:tcPr>
            <w:tcW w:w="959" w:type="dxa"/>
          </w:tcPr>
          <w:p w:rsidR="00B850C2" w:rsidRDefault="00E96D66">
            <w:pPr>
              <w:pStyle w:val="TableParagraph"/>
              <w:spacing w:before="2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53" w:type="dxa"/>
          </w:tcPr>
          <w:p w:rsidR="00B850C2" w:rsidRDefault="00E96D66">
            <w:pPr>
              <w:pStyle w:val="TableParagraph"/>
              <w:spacing w:before="2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61:26:0600014:1396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before="20"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обл.,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п.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Ореховый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61:26:0600014:393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92C2F"/>
                <w:sz w:val="24"/>
              </w:rPr>
              <w:t>обл</w:t>
            </w:r>
            <w:proofErr w:type="spellEnd"/>
            <w:proofErr w:type="gram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Николаевка,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ДНТ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"Пригородное",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участок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№54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61:26:0600014:415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обл.,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92C2F"/>
                <w:sz w:val="24"/>
              </w:rPr>
              <w:t>с</w:t>
            </w:r>
            <w:proofErr w:type="gramEnd"/>
            <w:r>
              <w:rPr>
                <w:color w:val="292C2F"/>
                <w:sz w:val="24"/>
              </w:rPr>
              <w:t>.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Николаевка,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ДНТ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"Пригородное",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участок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№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52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61:26:0600015:1876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район,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восточный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подъезд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92C2F"/>
                <w:sz w:val="24"/>
              </w:rPr>
              <w:t>г</w:t>
            </w:r>
            <w:proofErr w:type="gramEnd"/>
            <w:r>
              <w:rPr>
                <w:color w:val="292C2F"/>
                <w:sz w:val="24"/>
              </w:rPr>
              <w:t>.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Таганрогу</w:t>
            </w:r>
          </w:p>
        </w:tc>
      </w:tr>
      <w:tr w:rsidR="00B850C2">
        <w:trPr>
          <w:trHeight w:val="827"/>
        </w:trPr>
        <w:tc>
          <w:tcPr>
            <w:tcW w:w="959" w:type="dxa"/>
          </w:tcPr>
          <w:p w:rsidR="00B850C2" w:rsidRDefault="00B850C2">
            <w:pPr>
              <w:pStyle w:val="TableParagraph"/>
              <w:rPr>
                <w:b/>
                <w:sz w:val="26"/>
              </w:rPr>
            </w:pPr>
          </w:p>
          <w:p w:rsidR="00B850C2" w:rsidRDefault="00B850C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rPr>
                <w:b/>
                <w:sz w:val="26"/>
              </w:rPr>
            </w:pPr>
          </w:p>
          <w:p w:rsidR="00B850C2" w:rsidRDefault="00B850C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61:26:0600015:3932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color w:val="292C2F"/>
                <w:sz w:val="24"/>
              </w:rPr>
              <w:t>Российская Федерация, Ростовская область, р-н</w:t>
            </w:r>
            <w:r>
              <w:rPr>
                <w:color w:val="292C2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автодорога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Таганрог-Ростов,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0,7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км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справа,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восточный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подъезд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292C2F"/>
                <w:sz w:val="24"/>
              </w:rPr>
              <w:t>г</w:t>
            </w:r>
            <w:proofErr w:type="gramEnd"/>
            <w:r>
              <w:rPr>
                <w:color w:val="292C2F"/>
                <w:sz w:val="24"/>
              </w:rPr>
              <w:t>.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Таганрогу</w:t>
            </w:r>
          </w:p>
        </w:tc>
      </w:tr>
      <w:tr w:rsidR="00B850C2">
        <w:trPr>
          <w:trHeight w:val="300"/>
        </w:trPr>
        <w:tc>
          <w:tcPr>
            <w:tcW w:w="959" w:type="dxa"/>
          </w:tcPr>
          <w:p w:rsidR="00B850C2" w:rsidRDefault="00E96D66">
            <w:pPr>
              <w:pStyle w:val="TableParagraph"/>
              <w:spacing w:before="2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3" w:type="dxa"/>
          </w:tcPr>
          <w:p w:rsidR="00B850C2" w:rsidRDefault="00E96D66">
            <w:pPr>
              <w:pStyle w:val="TableParagraph"/>
              <w:spacing w:before="2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61:26:0600015:649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before="20"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292C2F"/>
                <w:sz w:val="24"/>
              </w:rPr>
              <w:t>г</w:t>
            </w:r>
            <w:proofErr w:type="gramEnd"/>
            <w:r>
              <w:rPr>
                <w:color w:val="292C2F"/>
                <w:sz w:val="24"/>
              </w:rPr>
              <w:t>.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Таганрог,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Победы,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101</w:t>
            </w:r>
          </w:p>
        </w:tc>
      </w:tr>
      <w:tr w:rsidR="00B850C2">
        <w:trPr>
          <w:trHeight w:val="551"/>
        </w:trPr>
        <w:tc>
          <w:tcPr>
            <w:tcW w:w="959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61:26:0600015:856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Самбек,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южная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часть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села</w:t>
            </w:r>
          </w:p>
        </w:tc>
      </w:tr>
      <w:tr w:rsidR="00B850C2">
        <w:trPr>
          <w:trHeight w:val="827"/>
        </w:trPr>
        <w:tc>
          <w:tcPr>
            <w:tcW w:w="959" w:type="dxa"/>
          </w:tcPr>
          <w:p w:rsidR="00B850C2" w:rsidRDefault="00B850C2">
            <w:pPr>
              <w:pStyle w:val="TableParagraph"/>
              <w:rPr>
                <w:b/>
                <w:sz w:val="26"/>
              </w:rPr>
            </w:pPr>
          </w:p>
          <w:p w:rsidR="00B850C2" w:rsidRDefault="00B850C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53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50C2" w:rsidRDefault="00E96D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61:26:0000000:1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(вх.61:26:0040201:973)</w:t>
            </w:r>
          </w:p>
        </w:tc>
        <w:tc>
          <w:tcPr>
            <w:tcW w:w="5527" w:type="dxa"/>
          </w:tcPr>
          <w:p w:rsidR="00B850C2" w:rsidRDefault="00E96D66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область, р-н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 1248 км +</w:t>
            </w:r>
            <w:r>
              <w:rPr>
                <w:color w:val="292C2F"/>
                <w:spacing w:val="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300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м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по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1272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км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+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675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м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и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1280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км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+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825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м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по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1309</w:t>
            </w:r>
          </w:p>
          <w:p w:rsidR="00B850C2" w:rsidRDefault="00E96D6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gramStart"/>
            <w:r>
              <w:rPr>
                <w:color w:val="292C2F"/>
                <w:sz w:val="24"/>
              </w:rPr>
              <w:t>км</w:t>
            </w:r>
            <w:proofErr w:type="gramEnd"/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+ 700 м</w:t>
            </w:r>
          </w:p>
        </w:tc>
      </w:tr>
    </w:tbl>
    <w:p w:rsidR="00B850C2" w:rsidRDefault="00B850C2">
      <w:pPr>
        <w:spacing w:line="260" w:lineRule="exact"/>
        <w:rPr>
          <w:sz w:val="24"/>
        </w:rPr>
        <w:sectPr w:rsidR="00B850C2">
          <w:pgSz w:w="11910" w:h="16840"/>
          <w:pgMar w:top="1120" w:right="280" w:bottom="280" w:left="1000" w:header="720" w:footer="720" w:gutter="0"/>
          <w:cols w:space="720"/>
        </w:sectPr>
      </w:pPr>
    </w:p>
    <w:p w:rsidR="00B850C2" w:rsidRDefault="00E96D66">
      <w:pPr>
        <w:pStyle w:val="Heading1"/>
        <w:numPr>
          <w:ilvl w:val="0"/>
          <w:numId w:val="1"/>
        </w:numPr>
        <w:tabs>
          <w:tab w:val="left" w:pos="1549"/>
          <w:tab w:val="left" w:pos="1550"/>
        </w:tabs>
        <w:spacing w:before="76"/>
        <w:ind w:right="3028" w:firstLine="567"/>
      </w:pPr>
      <w:r>
        <w:lastRenderedPageBreak/>
        <w:t>ОПИСАНИЕ МЕСТОПОЛОЖЕНИЯ ГРАНИЦ</w:t>
      </w:r>
      <w:r>
        <w:rPr>
          <w:spacing w:val="-67"/>
        </w:rPr>
        <w:t xml:space="preserve"> </w:t>
      </w:r>
      <w:r>
        <w:t>Публичный</w:t>
      </w:r>
      <w:r>
        <w:rPr>
          <w:spacing w:val="-1"/>
        </w:rPr>
        <w:t xml:space="preserve"> </w:t>
      </w:r>
      <w:r>
        <w:t>сервитут</w:t>
      </w:r>
    </w:p>
    <w:p w:rsidR="00B850C2" w:rsidRDefault="00B850C2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B850C2">
        <w:trPr>
          <w:trHeight w:val="544"/>
        </w:trPr>
        <w:tc>
          <w:tcPr>
            <w:tcW w:w="9633" w:type="dxa"/>
            <w:gridSpan w:val="6"/>
          </w:tcPr>
          <w:p w:rsidR="00B850C2" w:rsidRDefault="00E96D66">
            <w:pPr>
              <w:pStyle w:val="TableParagraph"/>
              <w:spacing w:before="107"/>
              <w:ind w:left="1991" w:right="19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B850C2">
        <w:trPr>
          <w:trHeight w:val="329"/>
        </w:trPr>
        <w:tc>
          <w:tcPr>
            <w:tcW w:w="9633" w:type="dxa"/>
            <w:gridSpan w:val="6"/>
          </w:tcPr>
          <w:p w:rsidR="00B850C2" w:rsidRDefault="00E96D66">
            <w:pPr>
              <w:pStyle w:val="TableParagraph"/>
              <w:spacing w:before="34"/>
              <w:ind w:left="70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координат</w:t>
            </w:r>
            <w:r>
              <w:rPr>
                <w:spacing w:val="27"/>
              </w:rPr>
              <w:t xml:space="preserve"> </w:t>
            </w:r>
            <w:r>
              <w:t>МСК-61</w:t>
            </w:r>
          </w:p>
        </w:tc>
      </w:tr>
      <w:tr w:rsidR="00B850C2">
        <w:trPr>
          <w:trHeight w:val="315"/>
        </w:trPr>
        <w:tc>
          <w:tcPr>
            <w:tcW w:w="9633" w:type="dxa"/>
            <w:gridSpan w:val="6"/>
          </w:tcPr>
          <w:p w:rsidR="00B850C2" w:rsidRDefault="00E96D66">
            <w:pPr>
              <w:pStyle w:val="TableParagraph"/>
              <w:spacing w:before="27"/>
              <w:ind w:left="70"/>
            </w:pPr>
            <w:r>
              <w:rPr>
                <w:spacing w:val="-1"/>
              </w:rPr>
              <w:t>2.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Сведения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характерных</w:t>
            </w:r>
            <w:r>
              <w:rPr>
                <w:spacing w:val="-12"/>
              </w:rPr>
              <w:t xml:space="preserve"> </w:t>
            </w:r>
            <w:r>
              <w:t>точках</w:t>
            </w:r>
            <w:r>
              <w:rPr>
                <w:spacing w:val="-12"/>
              </w:rPr>
              <w:t xml:space="preserve"> </w:t>
            </w:r>
            <w:r>
              <w:t>границ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B850C2">
        <w:trPr>
          <w:trHeight w:val="773"/>
        </w:trPr>
        <w:tc>
          <w:tcPr>
            <w:tcW w:w="2035" w:type="dxa"/>
            <w:vMerge w:val="restart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before="147"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B850C2" w:rsidRDefault="00B850C2">
            <w:pPr>
              <w:pStyle w:val="TableParagraph"/>
              <w:spacing w:before="3"/>
              <w:rPr>
                <w:b/>
              </w:rPr>
            </w:pPr>
          </w:p>
          <w:p w:rsidR="00B850C2" w:rsidRDefault="00E96D66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1862" w:type="dxa"/>
            <w:vMerge w:val="restart"/>
          </w:tcPr>
          <w:p w:rsidR="00B850C2" w:rsidRDefault="00E96D66">
            <w:pPr>
              <w:pStyle w:val="TableParagraph"/>
              <w:spacing w:before="181"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</w:tcPr>
          <w:p w:rsidR="00B850C2" w:rsidRDefault="00E96D66">
            <w:pPr>
              <w:pStyle w:val="TableParagraph"/>
              <w:spacing w:before="60" w:line="230" w:lineRule="auto"/>
              <w:ind w:left="82" w:right="65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квадратическая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t</w:t>
            </w:r>
            <w:proofErr w:type="spellEnd"/>
            <w:proofErr w:type="gram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280" w:type="dxa"/>
            <w:vMerge w:val="restart"/>
          </w:tcPr>
          <w:p w:rsidR="00B850C2" w:rsidRDefault="00E96D66">
            <w:pPr>
              <w:pStyle w:val="TableParagraph"/>
              <w:spacing w:before="60" w:line="230" w:lineRule="auto"/>
              <w:ind w:left="25" w:right="8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B850C2">
        <w:trPr>
          <w:trHeight w:val="786"/>
        </w:trPr>
        <w:tc>
          <w:tcPr>
            <w:tcW w:w="2035" w:type="dxa"/>
            <w:vMerge/>
            <w:tcBorders>
              <w:top w:val="nil"/>
            </w:tcBorders>
          </w:tcPr>
          <w:p w:rsidR="00B850C2" w:rsidRDefault="00B850C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10"/>
              <w:rPr>
                <w:b/>
              </w:rPr>
            </w:pPr>
          </w:p>
          <w:p w:rsidR="00B850C2" w:rsidRDefault="00E96D66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10"/>
              <w:rPr>
                <w:b/>
              </w:rPr>
            </w:pPr>
          </w:p>
          <w:p w:rsidR="00B850C2" w:rsidRDefault="00E96D66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B850C2" w:rsidRDefault="00B850C2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B850C2" w:rsidRDefault="00B850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0C2" w:rsidRDefault="00B850C2">
            <w:pPr>
              <w:rPr>
                <w:sz w:val="2"/>
                <w:szCs w:val="2"/>
              </w:rPr>
            </w:pPr>
          </w:p>
        </w:tc>
      </w:tr>
      <w:tr w:rsidR="00B850C2">
        <w:trPr>
          <w:trHeight w:val="315"/>
        </w:trPr>
        <w:tc>
          <w:tcPr>
            <w:tcW w:w="2035" w:type="dxa"/>
          </w:tcPr>
          <w:p w:rsidR="00B850C2" w:rsidRDefault="00E96D66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:rsidR="00B850C2" w:rsidRDefault="00E96D66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:rsidR="00B850C2" w:rsidRDefault="00E96D66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B850C2" w:rsidRDefault="00E96D66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0" w:type="dxa"/>
          </w:tcPr>
          <w:p w:rsidR="00B850C2" w:rsidRDefault="00E96D66">
            <w:pPr>
              <w:pStyle w:val="TableParagraph"/>
              <w:spacing w:before="27"/>
              <w:ind w:left="584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50C2">
        <w:trPr>
          <w:trHeight w:val="972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1"/>
              </w:rPr>
            </w:pPr>
          </w:p>
          <w:p w:rsidR="00B850C2" w:rsidRDefault="00E96D66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1"/>
              </w:rPr>
            </w:pPr>
          </w:p>
          <w:p w:rsidR="00B850C2" w:rsidRDefault="00E96D66">
            <w:pPr>
              <w:pStyle w:val="TableParagraph"/>
              <w:ind w:left="185" w:right="171"/>
              <w:jc w:val="center"/>
            </w:pPr>
            <w:r>
              <w:t>431647.16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1"/>
              </w:rPr>
            </w:pPr>
          </w:p>
          <w:p w:rsidR="00B850C2" w:rsidRDefault="00E96D66">
            <w:pPr>
              <w:pStyle w:val="TableParagraph"/>
              <w:ind w:left="138" w:right="124"/>
              <w:jc w:val="center"/>
            </w:pPr>
            <w:r>
              <w:t>1379978.85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1"/>
              </w:rPr>
            </w:pPr>
          </w:p>
          <w:p w:rsidR="00B850C2" w:rsidRDefault="00E96D6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1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0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85" w:right="171"/>
              <w:jc w:val="center"/>
            </w:pPr>
            <w:r>
              <w:t>431624.94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38" w:right="124"/>
              <w:jc w:val="center"/>
            </w:pPr>
            <w:r>
              <w:t>1379985.98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85" w:right="171"/>
              <w:jc w:val="center"/>
            </w:pPr>
            <w:r>
              <w:t>431618.11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38" w:right="124"/>
              <w:jc w:val="center"/>
            </w:pPr>
            <w:r>
              <w:t>1379964.71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2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0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85" w:right="171"/>
              <w:jc w:val="center"/>
            </w:pPr>
            <w:r>
              <w:t>431619.88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38" w:right="124"/>
              <w:jc w:val="center"/>
            </w:pPr>
            <w:r>
              <w:t>1379964.14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85" w:right="171"/>
              <w:jc w:val="center"/>
            </w:pPr>
            <w:r>
              <w:t>431620.48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38" w:right="124"/>
              <w:jc w:val="center"/>
            </w:pPr>
            <w:r>
              <w:t>1379966.85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5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85" w:right="171"/>
              <w:jc w:val="center"/>
            </w:pPr>
            <w:r>
              <w:t>431626.81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38" w:right="124"/>
              <w:jc w:val="center"/>
            </w:pPr>
            <w:r>
              <w:t>1379985.06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8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spacing w:before="1"/>
              <w:ind w:left="14"/>
              <w:jc w:val="center"/>
            </w:pPr>
            <w:r>
              <w:t>7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spacing w:before="1"/>
              <w:ind w:left="185" w:right="171"/>
              <w:jc w:val="center"/>
            </w:pPr>
            <w:r>
              <w:t>431645.65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spacing w:before="1"/>
              <w:ind w:left="138" w:right="124"/>
              <w:jc w:val="center"/>
            </w:pPr>
            <w:r>
              <w:t>1379978.19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spacing w:before="1"/>
              <w:ind w:left="661" w:right="647"/>
              <w:jc w:val="center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spacing w:before="1"/>
              <w:ind w:left="603"/>
            </w:pPr>
            <w:r>
              <w:t>-</w:t>
            </w:r>
          </w:p>
        </w:tc>
      </w:tr>
      <w:tr w:rsidR="00B850C2">
        <w:trPr>
          <w:trHeight w:val="958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85" w:right="171"/>
              <w:jc w:val="center"/>
            </w:pPr>
            <w:r>
              <w:t>431639.63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38" w:right="124"/>
              <w:jc w:val="center"/>
            </w:pPr>
            <w:r>
              <w:t>1379961.04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5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4"/>
              <w:jc w:val="center"/>
            </w:pPr>
            <w:r>
              <w:t>9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85" w:right="171"/>
              <w:jc w:val="center"/>
            </w:pPr>
            <w:r>
              <w:t>431638.97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38" w:right="124"/>
              <w:jc w:val="center"/>
            </w:pPr>
            <w:r>
              <w:t>1379958.02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2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10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85" w:right="171"/>
              <w:jc w:val="center"/>
            </w:pPr>
            <w:r>
              <w:t>431640.33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38" w:right="124"/>
              <w:jc w:val="center"/>
            </w:pPr>
            <w:r>
              <w:t>1379957.58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5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85" w:right="171"/>
              <w:jc w:val="center"/>
            </w:pPr>
            <w:r>
              <w:t>431647.16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38" w:right="124"/>
              <w:jc w:val="center"/>
            </w:pPr>
            <w:r>
              <w:t>1379978.85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2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</w:tbl>
    <w:p w:rsidR="00B850C2" w:rsidRDefault="00B850C2">
      <w:pPr>
        <w:sectPr w:rsidR="00B850C2">
          <w:pgSz w:w="11910" w:h="16840"/>
          <w:pgMar w:top="104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11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429057.27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1371051.42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12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429057.47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1371054.52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13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429079.45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1371053.09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14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429077.99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1371030.70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8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15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429066.76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1371031.43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16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429066.76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1371029.92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17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429045.76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1371029.92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18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429045.79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1371051.42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11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429057.27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1371051.42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19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427979.84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1373187.60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20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427972.44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1373195.36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21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427979.84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1373195.36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19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427979.84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1373187.60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22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427965.86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1373173.86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0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23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427960.28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1373173.86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</w:tbl>
    <w:p w:rsidR="00B850C2" w:rsidRDefault="00B850C2">
      <w:pPr>
        <w:sectPr w:rsidR="00B850C2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B850C2">
        <w:trPr>
          <w:trHeight w:val="97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24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427962.77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1373177.12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0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22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427965.86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1373173.86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25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427965.81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1373195.36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0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26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427958.84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1373186.73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27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427958.84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1373195.36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25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427965.81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1373195.36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28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427722.04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1376334.54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29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427721.46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1376348.72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30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427723.75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1376334.83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28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427722.04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1376334.54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31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427702.71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1378531.14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32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427702.21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1378532.21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33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427720.86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1378540.70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0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34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427711.81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1378558.48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35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427693.76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1378550.24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</w:tbl>
    <w:p w:rsidR="00B850C2" w:rsidRDefault="00B850C2">
      <w:pPr>
        <w:sectPr w:rsidR="00B850C2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B850C2">
        <w:trPr>
          <w:trHeight w:val="960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36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427693.33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1378551.16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37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427712.73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1378560.25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38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427722.11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1378540.24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2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31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427702.71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1378531.14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0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39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427721.79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1376024.04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2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40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427716.01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1376023.00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0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41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427715.25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1376027.24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2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42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427721.56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1376027.08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39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427721.79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1376024.04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43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427720.17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1376046.15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44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427713.21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1376044.88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45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427713.96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1376034.44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46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427711.93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1376045.81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47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427720.10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1376047.24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43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427720.17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1376046.15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</w:tbl>
    <w:p w:rsidR="00B850C2" w:rsidRDefault="00B850C2">
      <w:pPr>
        <w:sectPr w:rsidR="00B850C2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B850C2">
        <w:trPr>
          <w:trHeight w:val="97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48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427701.42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1376348.48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49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427702.14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1376331.18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2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50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427702.01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1376331.15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0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51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427698.45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1376352.83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52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427700.85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1376353.22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48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427701.42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1376348.48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2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53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427272.97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1375826.56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54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427268.73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1375839.55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55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427274.56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1375827.32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53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427272.97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1375826.56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2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56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427265.96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1375845.36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57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427248.01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1375837.81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58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427254.98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1375817.99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59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427254.81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1375817.91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60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427245.36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1375837.72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</w:tbl>
    <w:p w:rsidR="00B850C2" w:rsidRDefault="00B850C2">
      <w:pPr>
        <w:sectPr w:rsidR="00B850C2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61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427265.11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1375847.14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56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427265.96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1375845.36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62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427245.55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1374458.42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63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427220.97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1374454.47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8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64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427216.91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1374479.42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65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427220.06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1374479.93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66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427221.74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1374458.11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67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427240.66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1374459.30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68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427240.19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1374474.88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69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427242.89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1374474.98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62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427245.55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1374458.42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70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427148.20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1376495.05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71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427167.85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1376498.60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7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72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427168.64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1376492.57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73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427146.75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1376489.64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</w:tbl>
    <w:p w:rsidR="00B850C2" w:rsidRDefault="00B850C2">
      <w:pPr>
        <w:sectPr w:rsidR="00B850C2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B850C2">
        <w:trPr>
          <w:trHeight w:val="974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74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427143.87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1376511.39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B850C2" w:rsidRDefault="00E96D6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59"/>
        </w:trPr>
        <w:tc>
          <w:tcPr>
            <w:tcW w:w="2035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75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427144.23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1376511.44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rPr>
                <w:b/>
                <w:sz w:val="30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  <w:tr w:rsidR="00B850C2">
        <w:trPr>
          <w:trHeight w:val="963"/>
        </w:trPr>
        <w:tc>
          <w:tcPr>
            <w:tcW w:w="2035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887" w:right="873"/>
              <w:jc w:val="center"/>
            </w:pPr>
            <w:r>
              <w:t>70</w:t>
            </w: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213"/>
            </w:pPr>
            <w:r>
              <w:t>427148.20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167"/>
            </w:pPr>
            <w:r>
              <w:t>1376495.05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:rsidR="00B850C2" w:rsidRDefault="00E96D6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80" w:type="dxa"/>
          </w:tcPr>
          <w:p w:rsidR="00B850C2" w:rsidRDefault="00B850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850C2" w:rsidRDefault="00E96D66">
            <w:pPr>
              <w:pStyle w:val="TableParagraph"/>
              <w:ind w:left="603"/>
            </w:pPr>
            <w:r>
              <w:t>-</w:t>
            </w:r>
          </w:p>
        </w:tc>
      </w:tr>
    </w:tbl>
    <w:p w:rsidR="00B850C2" w:rsidRDefault="00B850C2">
      <w:pPr>
        <w:pStyle w:val="a3"/>
        <w:rPr>
          <w:b/>
          <w:sz w:val="20"/>
        </w:rPr>
      </w:pPr>
    </w:p>
    <w:p w:rsidR="00B850C2" w:rsidRDefault="00B850C2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B850C2">
        <w:trPr>
          <w:trHeight w:val="328"/>
        </w:trPr>
        <w:tc>
          <w:tcPr>
            <w:tcW w:w="9633" w:type="dxa"/>
            <w:gridSpan w:val="6"/>
          </w:tcPr>
          <w:p w:rsidR="00B850C2" w:rsidRDefault="00E96D66">
            <w:pPr>
              <w:pStyle w:val="TableParagraph"/>
              <w:spacing w:before="34"/>
              <w:ind w:left="70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Сведения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t>характерных</w:t>
            </w:r>
            <w:r>
              <w:rPr>
                <w:spacing w:val="34"/>
              </w:rPr>
              <w:t xml:space="preserve"> </w:t>
            </w:r>
            <w:r>
              <w:t>точках</w:t>
            </w:r>
            <w:r>
              <w:rPr>
                <w:spacing w:val="35"/>
              </w:rPr>
              <w:t xml:space="preserve"> </w:t>
            </w:r>
            <w:r>
              <w:t>части</w:t>
            </w:r>
            <w:r>
              <w:rPr>
                <w:spacing w:val="35"/>
              </w:rPr>
              <w:t xml:space="preserve"> </w:t>
            </w:r>
            <w:r>
              <w:t>(частей)</w:t>
            </w:r>
            <w:r>
              <w:rPr>
                <w:spacing w:val="35"/>
              </w:rPr>
              <w:t xml:space="preserve"> </w:t>
            </w:r>
            <w:r>
              <w:t>границы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B850C2">
        <w:trPr>
          <w:trHeight w:val="772"/>
        </w:trPr>
        <w:tc>
          <w:tcPr>
            <w:tcW w:w="2035" w:type="dxa"/>
            <w:vMerge w:val="restart"/>
          </w:tcPr>
          <w:p w:rsidR="00B850C2" w:rsidRDefault="00B850C2">
            <w:pPr>
              <w:pStyle w:val="TableParagraph"/>
              <w:rPr>
                <w:b/>
                <w:sz w:val="24"/>
              </w:rPr>
            </w:pPr>
          </w:p>
          <w:p w:rsidR="00B850C2" w:rsidRDefault="00E96D66">
            <w:pPr>
              <w:pStyle w:val="TableParagraph"/>
              <w:spacing w:before="140"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границы</w:t>
            </w:r>
          </w:p>
        </w:tc>
        <w:tc>
          <w:tcPr>
            <w:tcW w:w="2708" w:type="dxa"/>
            <w:gridSpan w:val="2"/>
          </w:tcPr>
          <w:p w:rsidR="00B850C2" w:rsidRDefault="00B850C2">
            <w:pPr>
              <w:pStyle w:val="TableParagraph"/>
              <w:spacing w:before="3"/>
              <w:rPr>
                <w:b/>
              </w:rPr>
            </w:pPr>
          </w:p>
          <w:p w:rsidR="00B850C2" w:rsidRDefault="00E96D66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1862" w:type="dxa"/>
            <w:vMerge w:val="restart"/>
          </w:tcPr>
          <w:p w:rsidR="00B850C2" w:rsidRDefault="00E96D66">
            <w:pPr>
              <w:pStyle w:val="TableParagraph"/>
              <w:spacing w:before="174"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</w:tcPr>
          <w:p w:rsidR="00B850C2" w:rsidRDefault="00E96D66">
            <w:pPr>
              <w:pStyle w:val="TableParagraph"/>
              <w:spacing w:before="53" w:line="230" w:lineRule="auto"/>
              <w:ind w:left="82" w:right="65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квадратическая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t</w:t>
            </w:r>
            <w:proofErr w:type="spellEnd"/>
            <w:proofErr w:type="gram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280" w:type="dxa"/>
            <w:vMerge w:val="restart"/>
          </w:tcPr>
          <w:p w:rsidR="00B850C2" w:rsidRDefault="00E96D66">
            <w:pPr>
              <w:pStyle w:val="TableParagraph"/>
              <w:spacing w:before="53" w:line="230" w:lineRule="auto"/>
              <w:ind w:left="25" w:right="8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B850C2">
        <w:trPr>
          <w:trHeight w:val="772"/>
        </w:trPr>
        <w:tc>
          <w:tcPr>
            <w:tcW w:w="2035" w:type="dxa"/>
            <w:vMerge/>
            <w:tcBorders>
              <w:top w:val="nil"/>
            </w:tcBorders>
          </w:tcPr>
          <w:p w:rsidR="00B850C2" w:rsidRDefault="00B850C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B850C2" w:rsidRDefault="00B850C2">
            <w:pPr>
              <w:pStyle w:val="TableParagraph"/>
              <w:spacing w:before="3"/>
              <w:rPr>
                <w:b/>
              </w:rPr>
            </w:pPr>
          </w:p>
          <w:p w:rsidR="00B850C2" w:rsidRDefault="00E96D66">
            <w:pPr>
              <w:pStyle w:val="TableParagraph"/>
              <w:ind w:left="59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:rsidR="00B850C2" w:rsidRDefault="00B850C2">
            <w:pPr>
              <w:pStyle w:val="TableParagraph"/>
              <w:spacing w:before="3"/>
              <w:rPr>
                <w:b/>
              </w:rPr>
            </w:pPr>
          </w:p>
          <w:p w:rsidR="00B850C2" w:rsidRDefault="00E96D66">
            <w:pPr>
              <w:pStyle w:val="TableParagraph"/>
              <w:ind w:left="601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B850C2" w:rsidRDefault="00B850C2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B850C2" w:rsidRDefault="00B850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0C2" w:rsidRDefault="00B850C2">
            <w:pPr>
              <w:rPr>
                <w:sz w:val="2"/>
                <w:szCs w:val="2"/>
              </w:rPr>
            </w:pPr>
          </w:p>
        </w:tc>
      </w:tr>
      <w:tr w:rsidR="00B850C2">
        <w:trPr>
          <w:trHeight w:val="329"/>
        </w:trPr>
        <w:tc>
          <w:tcPr>
            <w:tcW w:w="2035" w:type="dxa"/>
          </w:tcPr>
          <w:p w:rsidR="00B850C2" w:rsidRDefault="00E96D66">
            <w:pPr>
              <w:pStyle w:val="TableParagraph"/>
              <w:spacing w:before="34"/>
              <w:ind w:left="96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:rsidR="00B850C2" w:rsidRDefault="00E96D66">
            <w:pPr>
              <w:pStyle w:val="TableParagraph"/>
              <w:spacing w:before="34"/>
              <w:ind w:left="6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:rsidR="00B850C2" w:rsidRDefault="00E96D66">
            <w:pPr>
              <w:pStyle w:val="TableParagraph"/>
              <w:spacing w:before="34"/>
              <w:ind w:left="62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before="34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B850C2" w:rsidRDefault="00E96D66">
            <w:pPr>
              <w:pStyle w:val="TableParagraph"/>
              <w:spacing w:before="34"/>
              <w:ind w:left="8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0" w:type="dxa"/>
          </w:tcPr>
          <w:p w:rsidR="00B850C2" w:rsidRDefault="00E96D66">
            <w:pPr>
              <w:pStyle w:val="TableParagraph"/>
              <w:spacing w:before="34"/>
              <w:ind w:left="584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50C2">
        <w:trPr>
          <w:trHeight w:val="329"/>
        </w:trPr>
        <w:tc>
          <w:tcPr>
            <w:tcW w:w="2035" w:type="dxa"/>
          </w:tcPr>
          <w:p w:rsidR="00B850C2" w:rsidRDefault="00E96D66">
            <w:pPr>
              <w:pStyle w:val="TableParagraph"/>
              <w:spacing w:before="34"/>
              <w:ind w:left="980"/>
            </w:pPr>
            <w:r>
              <w:t>-</w:t>
            </w:r>
          </w:p>
        </w:tc>
        <w:tc>
          <w:tcPr>
            <w:tcW w:w="1346" w:type="dxa"/>
          </w:tcPr>
          <w:p w:rsidR="00B850C2" w:rsidRDefault="00E96D66">
            <w:pPr>
              <w:pStyle w:val="TableParagraph"/>
              <w:spacing w:before="34"/>
              <w:ind w:left="636"/>
            </w:pPr>
            <w:r>
              <w:t>-</w:t>
            </w:r>
          </w:p>
        </w:tc>
        <w:tc>
          <w:tcPr>
            <w:tcW w:w="1362" w:type="dxa"/>
          </w:tcPr>
          <w:p w:rsidR="00B850C2" w:rsidRDefault="00E96D66">
            <w:pPr>
              <w:pStyle w:val="TableParagraph"/>
              <w:spacing w:before="34"/>
              <w:ind w:left="644"/>
            </w:pPr>
            <w:r>
              <w:t>-</w:t>
            </w:r>
          </w:p>
        </w:tc>
        <w:tc>
          <w:tcPr>
            <w:tcW w:w="1862" w:type="dxa"/>
          </w:tcPr>
          <w:p w:rsidR="00B850C2" w:rsidRDefault="00E96D66">
            <w:pPr>
              <w:pStyle w:val="TableParagraph"/>
              <w:spacing w:before="34"/>
              <w:ind w:left="14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B850C2" w:rsidRDefault="00E96D66">
            <w:pPr>
              <w:pStyle w:val="TableParagraph"/>
              <w:spacing w:before="34"/>
              <w:ind w:left="837"/>
            </w:pPr>
            <w:r>
              <w:t>-</w:t>
            </w:r>
          </w:p>
        </w:tc>
        <w:tc>
          <w:tcPr>
            <w:tcW w:w="1280" w:type="dxa"/>
          </w:tcPr>
          <w:p w:rsidR="00B850C2" w:rsidRDefault="00E96D66">
            <w:pPr>
              <w:pStyle w:val="TableParagraph"/>
              <w:spacing w:before="34"/>
              <w:ind w:left="603"/>
            </w:pPr>
            <w:r>
              <w:t>-</w:t>
            </w:r>
          </w:p>
        </w:tc>
      </w:tr>
    </w:tbl>
    <w:p w:rsidR="00B850C2" w:rsidRDefault="00E96D66">
      <w:pPr>
        <w:pStyle w:val="a3"/>
        <w:tabs>
          <w:tab w:val="left" w:pos="1821"/>
          <w:tab w:val="left" w:pos="4268"/>
          <w:tab w:val="left" w:pos="6012"/>
          <w:tab w:val="left" w:pos="7804"/>
          <w:tab w:val="left" w:pos="9771"/>
        </w:tabs>
        <w:ind w:left="134"/>
      </w:pPr>
      <w:r>
        <w:t>*согласно</w:t>
      </w:r>
      <w:r>
        <w:tab/>
        <w:t>общедоступным</w:t>
      </w:r>
      <w:r>
        <w:tab/>
        <w:t>сведениям</w:t>
      </w:r>
      <w:r>
        <w:tab/>
        <w:t>публичной</w:t>
      </w:r>
      <w:r>
        <w:tab/>
        <w:t>кадастровой</w:t>
      </w:r>
      <w:r>
        <w:tab/>
        <w:t>карты</w:t>
      </w:r>
    </w:p>
    <w:p w:rsidR="00B850C2" w:rsidRDefault="00E96D66">
      <w:pPr>
        <w:pStyle w:val="a3"/>
        <w:ind w:left="134"/>
      </w:pPr>
      <w:r>
        <w:t>(</w:t>
      </w:r>
      <w:hyperlink r:id="rId5">
        <w:r>
          <w:rPr>
            <w:color w:val="0000FF"/>
            <w:u w:val="single" w:color="0000FF"/>
          </w:rPr>
          <w:t>https://pkk5.rosreestr.ru/</w:t>
        </w:r>
      </w:hyperlink>
      <w:r>
        <w:t>).</w:t>
      </w:r>
    </w:p>
    <w:p w:rsidR="00B850C2" w:rsidRDefault="00E96D66">
      <w:pPr>
        <w:pStyle w:val="a5"/>
        <w:numPr>
          <w:ilvl w:val="0"/>
          <w:numId w:val="1"/>
        </w:numPr>
        <w:tabs>
          <w:tab w:val="left" w:pos="1550"/>
        </w:tabs>
        <w:ind w:firstLine="567"/>
        <w:jc w:val="both"/>
        <w:rPr>
          <w:sz w:val="28"/>
        </w:rPr>
      </w:pPr>
      <w:r>
        <w:rPr>
          <w:sz w:val="28"/>
        </w:rPr>
        <w:t>Ознакомиться с поступившим ходатайством об установлении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а также подать заявления об учете прав на указанные земельные участки (в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 если права на них не зарегистрированы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 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Неклиновс</w:t>
      </w:r>
      <w:r>
        <w:rPr>
          <w:sz w:val="28"/>
        </w:rPr>
        <w:t>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Покровское, пер. Парковый, 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215, +7(86347)20254; понедельник – четверг с 9 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17 часов (перерыв с 13-00 до 14-00), пятница с 9 до 16 часов (перерыв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13-00 до 14-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00). Заявления об учете прав на земельные участки принимаются в течение </w:t>
      </w:r>
      <w:r>
        <w:rPr>
          <w:sz w:val="28"/>
        </w:rPr>
        <w:t>30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 настоящего сообщения.</w:t>
      </w:r>
    </w:p>
    <w:p w:rsidR="00B850C2" w:rsidRDefault="00E96D66">
      <w:pPr>
        <w:pStyle w:val="a5"/>
        <w:numPr>
          <w:ilvl w:val="0"/>
          <w:numId w:val="1"/>
        </w:numPr>
        <w:tabs>
          <w:tab w:val="left" w:pos="1550"/>
        </w:tabs>
        <w:ind w:right="141" w:firstLine="567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 (</w:t>
      </w:r>
      <w:proofErr w:type="spellStart"/>
      <w:r w:rsidR="00B850C2">
        <w:fldChar w:fldCharType="begin"/>
      </w:r>
      <w:r w:rsidR="00B850C2">
        <w:instrText>HYPERLINK "http://www.gkh-kuban.ru/" \h</w:instrText>
      </w:r>
      <w:r w:rsidR="00B850C2">
        <w:fldChar w:fldCharType="separate"/>
      </w:r>
      <w:r>
        <w:rPr>
          <w:rFonts w:ascii="Calibri" w:hAnsi="Calibri"/>
          <w:color w:val="0463C1"/>
          <w:sz w:val="28"/>
          <w:u w:val="single" w:color="0463C1"/>
        </w:rPr>
        <w:t>www</w:t>
      </w:r>
      <w:proofErr w:type="spellEnd"/>
      <w:r>
        <w:rPr>
          <w:rFonts w:ascii="Calibri" w:hAnsi="Calibri"/>
          <w:color w:val="0463C1"/>
          <w:sz w:val="28"/>
          <w:u w:val="single" w:color="0463C1"/>
        </w:rPr>
        <w:t>.</w:t>
      </w:r>
      <w:r>
        <w:rPr>
          <w:rFonts w:ascii="Calibri" w:hAnsi="Calibri"/>
          <w:color w:val="0463C1"/>
          <w:spacing w:val="-1"/>
          <w:sz w:val="28"/>
          <w:u w:val="single" w:color="0463C1"/>
        </w:rPr>
        <w:t xml:space="preserve"> </w:t>
      </w:r>
      <w:proofErr w:type="spellStart"/>
      <w:r>
        <w:rPr>
          <w:rFonts w:ascii="Calibri" w:hAnsi="Calibri"/>
          <w:color w:val="0463C1"/>
          <w:sz w:val="28"/>
          <w:u w:val="single" w:color="0463C1"/>
        </w:rPr>
        <w:t>nekl.donland.ru</w:t>
      </w:r>
      <w:proofErr w:type="spellEnd"/>
      <w:r w:rsidR="00B850C2">
        <w:fldChar w:fldCharType="end"/>
      </w:r>
      <w:r>
        <w:rPr>
          <w:sz w:val="28"/>
        </w:rPr>
        <w:t>).</w:t>
      </w:r>
    </w:p>
    <w:p w:rsidR="00B850C2" w:rsidRDefault="00E96D66">
      <w:pPr>
        <w:pStyle w:val="a3"/>
        <w:ind w:left="134" w:right="142" w:firstLine="567"/>
        <w:jc w:val="both"/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таких</w:t>
      </w:r>
      <w:r>
        <w:rPr>
          <w:spacing w:val="-1"/>
        </w:rPr>
        <w:t xml:space="preserve"> </w:t>
      </w:r>
      <w:r>
        <w:t>лицах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правах на</w:t>
      </w:r>
      <w:r>
        <w:rPr>
          <w:spacing w:val="-1"/>
        </w:rPr>
        <w:t xml:space="preserve"> </w:t>
      </w:r>
      <w:r>
        <w:t>земельные участки.</w:t>
      </w:r>
    </w:p>
    <w:p w:rsidR="00B850C2" w:rsidRDefault="00E96D66">
      <w:pPr>
        <w:pStyle w:val="a3"/>
        <w:spacing w:before="184"/>
        <w:ind w:left="100" w:right="7287"/>
      </w:pPr>
      <w:r>
        <w:t>Первый заместитель главы</w:t>
      </w:r>
      <w:r>
        <w:rPr>
          <w:spacing w:val="-67"/>
        </w:rPr>
        <w:t xml:space="preserve"> </w:t>
      </w:r>
      <w:r>
        <w:t>Администрации</w:t>
      </w:r>
    </w:p>
    <w:p w:rsidR="00B850C2" w:rsidRDefault="00B850C2">
      <w:pPr>
        <w:sectPr w:rsidR="00B850C2">
          <w:pgSz w:w="11910" w:h="16840"/>
          <w:pgMar w:top="1120" w:right="280" w:bottom="280" w:left="1000" w:header="720" w:footer="720" w:gutter="0"/>
          <w:cols w:space="720"/>
        </w:sectPr>
      </w:pPr>
    </w:p>
    <w:p w:rsidR="00B850C2" w:rsidRDefault="00E96D66">
      <w:pPr>
        <w:pStyle w:val="a3"/>
        <w:ind w:left="100" w:right="20"/>
      </w:pPr>
      <w:r>
        <w:lastRenderedPageBreak/>
        <w:t>Неклиновского района -</w:t>
      </w:r>
      <w:r>
        <w:rPr>
          <w:spacing w:val="-68"/>
        </w:rPr>
        <w:t xml:space="preserve"> </w:t>
      </w:r>
      <w:r>
        <w:t>начальник 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</w:p>
    <w:p w:rsidR="00E96D66" w:rsidRDefault="00E96D66">
      <w:pPr>
        <w:pStyle w:val="a3"/>
        <w:ind w:left="100"/>
      </w:pPr>
    </w:p>
    <w:p w:rsidR="00B850C2" w:rsidRDefault="00E96D66">
      <w:pPr>
        <w:pStyle w:val="a3"/>
        <w:ind w:left="100"/>
      </w:pPr>
      <w:r>
        <w:br w:type="column"/>
      </w:r>
      <w:r>
        <w:lastRenderedPageBreak/>
        <w:t>Д</w:t>
      </w:r>
      <w:r>
        <w:t>у</w:t>
      </w:r>
      <w:r>
        <w:t>бина</w:t>
      </w:r>
      <w:r>
        <w:rPr>
          <w:spacing w:val="-9"/>
        </w:rPr>
        <w:t xml:space="preserve"> </w:t>
      </w:r>
      <w:r>
        <w:t>А.Н.</w:t>
      </w:r>
    </w:p>
    <w:p w:rsidR="00B850C2" w:rsidRDefault="00B850C2">
      <w:pPr>
        <w:sectPr w:rsidR="00B850C2">
          <w:type w:val="continuous"/>
          <w:pgSz w:w="11910" w:h="16840"/>
          <w:pgMar w:top="700" w:right="280" w:bottom="280" w:left="1000" w:header="720" w:footer="720" w:gutter="0"/>
          <w:cols w:num="2" w:space="720" w:equalWidth="0">
            <w:col w:w="3031" w:space="5868"/>
            <w:col w:w="1731"/>
          </w:cols>
        </w:sectPr>
      </w:pPr>
    </w:p>
    <w:p w:rsidR="00B850C2" w:rsidRDefault="00E96D66">
      <w:pPr>
        <w:spacing w:before="76"/>
        <w:ind w:left="242"/>
      </w:pPr>
      <w:proofErr w:type="spellStart"/>
      <w:r>
        <w:lastRenderedPageBreak/>
        <w:t>Коженко</w:t>
      </w:r>
      <w:proofErr w:type="spellEnd"/>
      <w:r>
        <w:rPr>
          <w:spacing w:val="-6"/>
        </w:rPr>
        <w:t xml:space="preserve"> </w:t>
      </w:r>
      <w:r>
        <w:t>Наталья</w:t>
      </w:r>
      <w:r>
        <w:rPr>
          <w:spacing w:val="-4"/>
        </w:rPr>
        <w:t xml:space="preserve"> </w:t>
      </w:r>
      <w:r>
        <w:t>Петровна</w:t>
      </w:r>
    </w:p>
    <w:p w:rsidR="00B850C2" w:rsidRDefault="00E96D66">
      <w:pPr>
        <w:ind w:left="242"/>
      </w:pPr>
      <w:r>
        <w:t>(86347) 2-02-54</w:t>
      </w:r>
    </w:p>
    <w:sectPr w:rsidR="00B850C2" w:rsidSect="00B850C2">
      <w:pgSz w:w="11910" w:h="16840"/>
      <w:pgMar w:top="1040" w:right="2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6CF"/>
    <w:multiLevelType w:val="hybridMultilevel"/>
    <w:tmpl w:val="1F429F72"/>
    <w:lvl w:ilvl="0" w:tplc="66F65E4E">
      <w:start w:val="1"/>
      <w:numFmt w:val="decimal"/>
      <w:lvlText w:val="%1."/>
      <w:lvlJc w:val="left"/>
      <w:pPr>
        <w:ind w:left="134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4E0F8E">
      <w:numFmt w:val="bullet"/>
      <w:lvlText w:val="•"/>
      <w:lvlJc w:val="left"/>
      <w:pPr>
        <w:ind w:left="1188" w:hanging="849"/>
      </w:pPr>
      <w:rPr>
        <w:rFonts w:hint="default"/>
        <w:lang w:val="ru-RU" w:eastAsia="en-US" w:bidi="ar-SA"/>
      </w:rPr>
    </w:lvl>
    <w:lvl w:ilvl="2" w:tplc="0F966D96">
      <w:numFmt w:val="bullet"/>
      <w:lvlText w:val="•"/>
      <w:lvlJc w:val="left"/>
      <w:pPr>
        <w:ind w:left="2237" w:hanging="849"/>
      </w:pPr>
      <w:rPr>
        <w:rFonts w:hint="default"/>
        <w:lang w:val="ru-RU" w:eastAsia="en-US" w:bidi="ar-SA"/>
      </w:rPr>
    </w:lvl>
    <w:lvl w:ilvl="3" w:tplc="AA6456E8">
      <w:numFmt w:val="bullet"/>
      <w:lvlText w:val="•"/>
      <w:lvlJc w:val="left"/>
      <w:pPr>
        <w:ind w:left="3285" w:hanging="849"/>
      </w:pPr>
      <w:rPr>
        <w:rFonts w:hint="default"/>
        <w:lang w:val="ru-RU" w:eastAsia="en-US" w:bidi="ar-SA"/>
      </w:rPr>
    </w:lvl>
    <w:lvl w:ilvl="4" w:tplc="6D5CD210">
      <w:numFmt w:val="bullet"/>
      <w:lvlText w:val="•"/>
      <w:lvlJc w:val="left"/>
      <w:pPr>
        <w:ind w:left="4334" w:hanging="849"/>
      </w:pPr>
      <w:rPr>
        <w:rFonts w:hint="default"/>
        <w:lang w:val="ru-RU" w:eastAsia="en-US" w:bidi="ar-SA"/>
      </w:rPr>
    </w:lvl>
    <w:lvl w:ilvl="5" w:tplc="56A08AC0">
      <w:numFmt w:val="bullet"/>
      <w:lvlText w:val="•"/>
      <w:lvlJc w:val="left"/>
      <w:pPr>
        <w:ind w:left="5383" w:hanging="849"/>
      </w:pPr>
      <w:rPr>
        <w:rFonts w:hint="default"/>
        <w:lang w:val="ru-RU" w:eastAsia="en-US" w:bidi="ar-SA"/>
      </w:rPr>
    </w:lvl>
    <w:lvl w:ilvl="6" w:tplc="63CCE03A">
      <w:numFmt w:val="bullet"/>
      <w:lvlText w:val="•"/>
      <w:lvlJc w:val="left"/>
      <w:pPr>
        <w:ind w:left="6431" w:hanging="849"/>
      </w:pPr>
      <w:rPr>
        <w:rFonts w:hint="default"/>
        <w:lang w:val="ru-RU" w:eastAsia="en-US" w:bidi="ar-SA"/>
      </w:rPr>
    </w:lvl>
    <w:lvl w:ilvl="7" w:tplc="C6705B8A">
      <w:numFmt w:val="bullet"/>
      <w:lvlText w:val="•"/>
      <w:lvlJc w:val="left"/>
      <w:pPr>
        <w:ind w:left="7480" w:hanging="849"/>
      </w:pPr>
      <w:rPr>
        <w:rFonts w:hint="default"/>
        <w:lang w:val="ru-RU" w:eastAsia="en-US" w:bidi="ar-SA"/>
      </w:rPr>
    </w:lvl>
    <w:lvl w:ilvl="8" w:tplc="42760E9C">
      <w:numFmt w:val="bullet"/>
      <w:lvlText w:val="•"/>
      <w:lvlJc w:val="left"/>
      <w:pPr>
        <w:ind w:left="8528" w:hanging="849"/>
      </w:pPr>
      <w:rPr>
        <w:rFonts w:hint="default"/>
        <w:lang w:val="ru-RU" w:eastAsia="en-US" w:bidi="ar-SA"/>
      </w:rPr>
    </w:lvl>
  </w:abstractNum>
  <w:abstractNum w:abstractNumId="1">
    <w:nsid w:val="54743128"/>
    <w:multiLevelType w:val="hybridMultilevel"/>
    <w:tmpl w:val="801E5F6E"/>
    <w:lvl w:ilvl="0" w:tplc="71DA270C">
      <w:start w:val="1"/>
      <w:numFmt w:val="decimal"/>
      <w:lvlText w:val="%1."/>
      <w:lvlJc w:val="left"/>
      <w:pPr>
        <w:ind w:left="134" w:hanging="84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FF2FBFA">
      <w:numFmt w:val="bullet"/>
      <w:lvlText w:val="•"/>
      <w:lvlJc w:val="left"/>
      <w:pPr>
        <w:ind w:left="1188" w:hanging="849"/>
      </w:pPr>
      <w:rPr>
        <w:rFonts w:hint="default"/>
        <w:lang w:val="ru-RU" w:eastAsia="en-US" w:bidi="ar-SA"/>
      </w:rPr>
    </w:lvl>
    <w:lvl w:ilvl="2" w:tplc="559CB492">
      <w:numFmt w:val="bullet"/>
      <w:lvlText w:val="•"/>
      <w:lvlJc w:val="left"/>
      <w:pPr>
        <w:ind w:left="2237" w:hanging="849"/>
      </w:pPr>
      <w:rPr>
        <w:rFonts w:hint="default"/>
        <w:lang w:val="ru-RU" w:eastAsia="en-US" w:bidi="ar-SA"/>
      </w:rPr>
    </w:lvl>
    <w:lvl w:ilvl="3" w:tplc="D2C69AF4">
      <w:numFmt w:val="bullet"/>
      <w:lvlText w:val="•"/>
      <w:lvlJc w:val="left"/>
      <w:pPr>
        <w:ind w:left="3285" w:hanging="849"/>
      </w:pPr>
      <w:rPr>
        <w:rFonts w:hint="default"/>
        <w:lang w:val="ru-RU" w:eastAsia="en-US" w:bidi="ar-SA"/>
      </w:rPr>
    </w:lvl>
    <w:lvl w:ilvl="4" w:tplc="F2822BB2">
      <w:numFmt w:val="bullet"/>
      <w:lvlText w:val="•"/>
      <w:lvlJc w:val="left"/>
      <w:pPr>
        <w:ind w:left="4334" w:hanging="849"/>
      </w:pPr>
      <w:rPr>
        <w:rFonts w:hint="default"/>
        <w:lang w:val="ru-RU" w:eastAsia="en-US" w:bidi="ar-SA"/>
      </w:rPr>
    </w:lvl>
    <w:lvl w:ilvl="5" w:tplc="93780F68">
      <w:numFmt w:val="bullet"/>
      <w:lvlText w:val="•"/>
      <w:lvlJc w:val="left"/>
      <w:pPr>
        <w:ind w:left="5383" w:hanging="849"/>
      </w:pPr>
      <w:rPr>
        <w:rFonts w:hint="default"/>
        <w:lang w:val="ru-RU" w:eastAsia="en-US" w:bidi="ar-SA"/>
      </w:rPr>
    </w:lvl>
    <w:lvl w:ilvl="6" w:tplc="58BC8CD4">
      <w:numFmt w:val="bullet"/>
      <w:lvlText w:val="•"/>
      <w:lvlJc w:val="left"/>
      <w:pPr>
        <w:ind w:left="6431" w:hanging="849"/>
      </w:pPr>
      <w:rPr>
        <w:rFonts w:hint="default"/>
        <w:lang w:val="ru-RU" w:eastAsia="en-US" w:bidi="ar-SA"/>
      </w:rPr>
    </w:lvl>
    <w:lvl w:ilvl="7" w:tplc="43464474">
      <w:numFmt w:val="bullet"/>
      <w:lvlText w:val="•"/>
      <w:lvlJc w:val="left"/>
      <w:pPr>
        <w:ind w:left="7480" w:hanging="849"/>
      </w:pPr>
      <w:rPr>
        <w:rFonts w:hint="default"/>
        <w:lang w:val="ru-RU" w:eastAsia="en-US" w:bidi="ar-SA"/>
      </w:rPr>
    </w:lvl>
    <w:lvl w:ilvl="8" w:tplc="7CA06BCC">
      <w:numFmt w:val="bullet"/>
      <w:lvlText w:val="•"/>
      <w:lvlJc w:val="left"/>
      <w:pPr>
        <w:ind w:left="8528" w:hanging="8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50C2"/>
    <w:rsid w:val="00156759"/>
    <w:rsid w:val="00B850C2"/>
    <w:rsid w:val="00E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0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0C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50C2"/>
    <w:pPr>
      <w:ind w:left="134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850C2"/>
    <w:pPr>
      <w:spacing w:before="21"/>
      <w:ind w:left="566" w:right="21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850C2"/>
    <w:pPr>
      <w:ind w:left="134" w:right="14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B850C2"/>
  </w:style>
  <w:style w:type="paragraph" w:styleId="a6">
    <w:name w:val="Balloon Text"/>
    <w:basedOn w:val="a"/>
    <w:link w:val="a7"/>
    <w:uiPriority w:val="99"/>
    <w:semiHidden/>
    <w:unhideWhenUsed/>
    <w:rsid w:val="00156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7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1804</Words>
  <Characters>10288</Characters>
  <Application>Microsoft Office Word</Application>
  <DocSecurity>0</DocSecurity>
  <Lines>85</Lines>
  <Paragraphs>24</Paragraphs>
  <ScaleCrop>false</ScaleCrop>
  <Company>Microsoft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admsam</cp:lastModifiedBy>
  <cp:revision>4</cp:revision>
  <dcterms:created xsi:type="dcterms:W3CDTF">2022-01-28T07:56:00Z</dcterms:created>
  <dcterms:modified xsi:type="dcterms:W3CDTF">2022-01-28T07:57:00Z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2022-01-28T00:00:00Z</vt:filetime>
  </property>
</Properties>
</file>